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D76ED" w14:textId="3B8FAC95" w:rsidR="00EA6902" w:rsidRPr="006453D9" w:rsidRDefault="00080AC3" w:rsidP="00DD2B4D">
      <w:pPr>
        <w:pStyle w:val="MDPI11articletype"/>
      </w:pPr>
      <w:r>
        <w:t>Write</w:t>
      </w:r>
      <w:r w:rsidR="00EA6902" w:rsidRPr="006453D9">
        <w:t xml:space="preserve"> (Article, Review, Communication, etc.)</w:t>
      </w:r>
    </w:p>
    <w:p w14:paraId="17086E5E" w14:textId="77777777" w:rsidR="00EA6902" w:rsidRPr="0027472E" w:rsidRDefault="00EA6902" w:rsidP="00EA6902">
      <w:pPr>
        <w:pStyle w:val="MDPI12title"/>
        <w:rPr>
          <w:sz w:val="32"/>
          <w:szCs w:val="32"/>
        </w:rPr>
      </w:pPr>
      <w:r w:rsidRPr="0027472E">
        <w:rPr>
          <w:sz w:val="32"/>
          <w:szCs w:val="32"/>
        </w:rPr>
        <w:t>Title</w:t>
      </w:r>
    </w:p>
    <w:p w14:paraId="397ECC5D" w14:textId="559482AD" w:rsidR="00A06651" w:rsidRDefault="00EA6902" w:rsidP="00EA6902">
      <w:pPr>
        <w:pStyle w:val="MDPI13authornames"/>
      </w:pPr>
      <w:r w:rsidRPr="00D945EC">
        <w:t>First</w:t>
      </w:r>
      <w:r w:rsidR="00A4090B">
        <w:t xml:space="preserve"> and </w:t>
      </w:r>
      <w:r w:rsidRPr="00D945EC">
        <w:t xml:space="preserve">Lastname </w:t>
      </w:r>
      <w:r w:rsidRPr="001F31D1">
        <w:rPr>
          <w:vertAlign w:val="superscript"/>
        </w:rPr>
        <w:t>1</w:t>
      </w:r>
      <w:r w:rsidRPr="00D945EC">
        <w:t>, First</w:t>
      </w:r>
      <w:r w:rsidR="00080AC3">
        <w:t xml:space="preserve"> </w:t>
      </w:r>
      <w:r w:rsidRPr="00D945EC">
        <w:t xml:space="preserve">name Lastname </w:t>
      </w:r>
      <w:r w:rsidRPr="001F31D1">
        <w:rPr>
          <w:vertAlign w:val="superscript"/>
        </w:rPr>
        <w:t>2</w:t>
      </w:r>
      <w:r w:rsidRPr="00D945EC">
        <w:t xml:space="preserve"> and First</w:t>
      </w:r>
      <w:r w:rsidR="00080AC3">
        <w:t xml:space="preserve"> </w:t>
      </w:r>
      <w:r w:rsidRPr="00D945EC">
        <w:t xml:space="preserve">name Lastname </w:t>
      </w:r>
      <w:proofErr w:type="gramStart"/>
      <w:r w:rsidRPr="001F31D1">
        <w:rPr>
          <w:vertAlign w:val="superscript"/>
        </w:rPr>
        <w:t>2,</w:t>
      </w:r>
      <w:r w:rsidRPr="00331633">
        <w:t>*</w:t>
      </w:r>
      <w:proofErr w:type="gramEnd"/>
    </w:p>
    <w:p w14:paraId="669EAEB2" w14:textId="77777777" w:rsidR="00EA6902" w:rsidRPr="00D945EC" w:rsidRDefault="00035FC3" w:rsidP="00D96091">
      <w:pPr>
        <w:pStyle w:val="MDPI16affiliation"/>
        <w:ind w:left="142"/>
      </w:pPr>
      <w:r w:rsidRPr="00035FC3">
        <w:rPr>
          <w:vertAlign w:val="superscript"/>
        </w:rPr>
        <w:t>1</w:t>
      </w:r>
      <w:r w:rsidR="00EA6902" w:rsidRPr="00D945EC">
        <w:tab/>
        <w:t>Affiliation 1; e-mail@e-mail.com</w:t>
      </w:r>
    </w:p>
    <w:p w14:paraId="70A0BE60" w14:textId="77777777" w:rsidR="00EA6902" w:rsidRPr="00D945EC" w:rsidRDefault="00EA6902" w:rsidP="00D96091">
      <w:pPr>
        <w:pStyle w:val="MDPI16affiliation"/>
        <w:ind w:left="142"/>
      </w:pPr>
      <w:r w:rsidRPr="00D945EC">
        <w:rPr>
          <w:vertAlign w:val="superscript"/>
        </w:rPr>
        <w:t>2</w:t>
      </w:r>
      <w:r w:rsidRPr="00D945EC">
        <w:tab/>
        <w:t>Affiliation 2; e-mail@e-mail.com</w:t>
      </w:r>
    </w:p>
    <w:p w14:paraId="3479993F" w14:textId="5182BD60" w:rsidR="00452127" w:rsidRPr="00CB1FB9" w:rsidRDefault="00EA6902" w:rsidP="00CB1FB9">
      <w:pPr>
        <w:pStyle w:val="MDPI16affiliation"/>
        <w:ind w:left="142"/>
      </w:pPr>
      <w:r w:rsidRPr="006A74F9">
        <w:rPr>
          <w:b/>
        </w:rPr>
        <w:t>*</w:t>
      </w:r>
      <w:r w:rsidRPr="00080AC3">
        <w:rPr>
          <w:b/>
          <w:bCs/>
        </w:rPr>
        <w:t>Correspondence</w:t>
      </w:r>
      <w:r w:rsidRPr="00D945EC">
        <w:t>: e-mail</w:t>
      </w:r>
      <w:r w:rsidR="00A4090B">
        <w:t xml:space="preserve"> and contact no.</w:t>
      </w:r>
    </w:p>
    <w:p w14:paraId="558FFCD5" w14:textId="77777777" w:rsidR="00A4090B" w:rsidRDefault="00A4090B" w:rsidP="00A4090B">
      <w:pPr>
        <w:pStyle w:val="MDPI17abstract"/>
        <w:spacing w:before="0" w:line="276" w:lineRule="auto"/>
        <w:ind w:left="0"/>
        <w:jc w:val="center"/>
        <w:rPr>
          <w:b/>
          <w:szCs w:val="18"/>
        </w:rPr>
      </w:pPr>
    </w:p>
    <w:p w14:paraId="7D901AE5" w14:textId="77777777" w:rsidR="00A4090B" w:rsidRDefault="00A4090B" w:rsidP="00A4090B">
      <w:pPr>
        <w:pStyle w:val="MDPI17abstract"/>
        <w:spacing w:before="0" w:line="276" w:lineRule="auto"/>
        <w:ind w:left="0"/>
        <w:jc w:val="center"/>
        <w:rPr>
          <w:b/>
          <w:szCs w:val="18"/>
        </w:rPr>
      </w:pPr>
    </w:p>
    <w:p w14:paraId="777778C8" w14:textId="66D7BD90" w:rsidR="00452127" w:rsidRPr="00591527" w:rsidRDefault="00DD2B4D" w:rsidP="0027472E">
      <w:pPr>
        <w:pStyle w:val="MDPI17abstract"/>
        <w:spacing w:before="0" w:line="276" w:lineRule="auto"/>
        <w:ind w:left="0"/>
        <w:rPr>
          <w:b/>
          <w:sz w:val="24"/>
          <w:szCs w:val="24"/>
        </w:rPr>
      </w:pPr>
      <w:r w:rsidRPr="00591527">
        <w:rPr>
          <w:b/>
          <w:sz w:val="24"/>
          <w:szCs w:val="24"/>
        </w:rPr>
        <w:t>Abstract</w:t>
      </w:r>
    </w:p>
    <w:p w14:paraId="72688BF4" w14:textId="52E62F9D" w:rsidR="00D96091" w:rsidRPr="005D28F2" w:rsidRDefault="00D96091" w:rsidP="0027472E">
      <w:pPr>
        <w:pStyle w:val="MDPI17abstract"/>
        <w:spacing w:before="0" w:line="276" w:lineRule="auto"/>
        <w:ind w:left="0"/>
        <w:rPr>
          <w:bCs/>
          <w:szCs w:val="20"/>
        </w:rPr>
      </w:pPr>
      <w:r w:rsidRPr="005D28F2">
        <w:rPr>
          <w:bCs/>
          <w:szCs w:val="20"/>
        </w:rPr>
        <w:t>A 200-</w:t>
      </w:r>
      <w:r w:rsidR="00080AC3" w:rsidRPr="005D28F2">
        <w:rPr>
          <w:bCs/>
          <w:szCs w:val="20"/>
        </w:rPr>
        <w:t>300</w:t>
      </w:r>
      <w:r w:rsidRPr="005D28F2">
        <w:rPr>
          <w:bCs/>
          <w:szCs w:val="20"/>
        </w:rPr>
        <w:t>word paragraph max</w:t>
      </w:r>
      <w:r w:rsidR="005D28F2">
        <w:rPr>
          <w:bCs/>
          <w:szCs w:val="20"/>
        </w:rPr>
        <w:t xml:space="preserve">imum. </w:t>
      </w:r>
      <w:r w:rsidRPr="005D28F2">
        <w:rPr>
          <w:bCs/>
          <w:szCs w:val="20"/>
        </w:rPr>
        <w:t>Research article abstracts should summarize the work. The following structured abstracts without headings are strongly recommended: (1) Background: Explain the question and study's objective. (2) approaches: briefly detail the major approaches or treatments; (3) Results: summarize the article's main findings; Show the major conclusions or interpretations. The abstract should impartially describe the article and not exaggerate the key conclusions or give results not supported in the main text.</w:t>
      </w:r>
    </w:p>
    <w:p w14:paraId="370DF239" w14:textId="77777777" w:rsidR="0027472E" w:rsidRDefault="0027472E" w:rsidP="0027472E">
      <w:pPr>
        <w:pStyle w:val="MDPI17abstract"/>
        <w:ind w:left="0"/>
        <w:rPr>
          <w:b/>
          <w:szCs w:val="18"/>
        </w:rPr>
      </w:pPr>
    </w:p>
    <w:p w14:paraId="09013952" w14:textId="77777777" w:rsidR="00AB1EBB" w:rsidRDefault="00AB1EBB" w:rsidP="00AB1EBB">
      <w:pPr>
        <w:rPr>
          <w:lang w:eastAsia="de-DE" w:bidi="en-US"/>
        </w:rPr>
      </w:pPr>
    </w:p>
    <w:p w14:paraId="269045BA" w14:textId="77777777" w:rsidR="00AB1EBB" w:rsidRPr="00AB1EBB" w:rsidRDefault="00AB1EBB" w:rsidP="00AB1EBB">
      <w:pPr>
        <w:rPr>
          <w:lang w:eastAsia="de-DE" w:bidi="en-US"/>
        </w:rPr>
      </w:pPr>
    </w:p>
    <w:p w14:paraId="69A3BDE2" w14:textId="20D6EA8D" w:rsidR="0027472E" w:rsidRDefault="0027472E" w:rsidP="00AB1EBB">
      <w:pPr>
        <w:pStyle w:val="MDPI17abstract"/>
        <w:ind w:left="0"/>
      </w:pPr>
      <w:r>
        <w:rPr>
          <w:b/>
          <w:szCs w:val="18"/>
        </w:rPr>
        <w:t>Graphical Abstract:</w:t>
      </w:r>
    </w:p>
    <w:p w14:paraId="434EB97F" w14:textId="77777777" w:rsidR="0027472E" w:rsidRDefault="0027472E" w:rsidP="0027472E">
      <w:pPr>
        <w:rPr>
          <w:lang w:eastAsia="de-DE" w:bidi="en-US"/>
        </w:rPr>
      </w:pPr>
    </w:p>
    <w:p w14:paraId="2F3B0A60" w14:textId="77777777" w:rsidR="0027472E" w:rsidRDefault="0027472E" w:rsidP="0027472E">
      <w:pPr>
        <w:rPr>
          <w:lang w:eastAsia="de-DE" w:bidi="en-US"/>
        </w:rPr>
      </w:pPr>
    </w:p>
    <w:p w14:paraId="1C289867" w14:textId="77777777" w:rsidR="0027472E" w:rsidRDefault="0027472E" w:rsidP="0027472E">
      <w:pPr>
        <w:rPr>
          <w:lang w:eastAsia="de-DE" w:bidi="en-US"/>
        </w:rPr>
      </w:pPr>
    </w:p>
    <w:p w14:paraId="1FC3FB42" w14:textId="77777777" w:rsidR="0027472E" w:rsidRDefault="0027472E" w:rsidP="0027472E">
      <w:pPr>
        <w:rPr>
          <w:lang w:eastAsia="de-DE" w:bidi="en-US"/>
        </w:rPr>
      </w:pPr>
    </w:p>
    <w:p w14:paraId="549A2217" w14:textId="77777777" w:rsidR="009D6CDD" w:rsidRDefault="009D6CDD" w:rsidP="0027472E">
      <w:pPr>
        <w:rPr>
          <w:lang w:eastAsia="de-DE" w:bidi="en-US"/>
        </w:rPr>
      </w:pPr>
    </w:p>
    <w:p w14:paraId="73A2A419" w14:textId="77777777" w:rsidR="009D6CDD" w:rsidRPr="0027472E" w:rsidRDefault="009D6CDD" w:rsidP="0027472E">
      <w:pPr>
        <w:rPr>
          <w:lang w:eastAsia="de-DE" w:bidi="en-US"/>
        </w:rPr>
      </w:pPr>
    </w:p>
    <w:p w14:paraId="595F670F" w14:textId="5533F66D" w:rsidR="00EA6902" w:rsidRDefault="00EA6902" w:rsidP="0027472E">
      <w:pPr>
        <w:pStyle w:val="MDPI17abstract"/>
        <w:ind w:left="0"/>
        <w:rPr>
          <w:szCs w:val="18"/>
        </w:rPr>
      </w:pPr>
      <w:r w:rsidRPr="00CB26D9">
        <w:rPr>
          <w:b/>
          <w:szCs w:val="18"/>
        </w:rPr>
        <w:t xml:space="preserve">Keywords: </w:t>
      </w:r>
      <w:r w:rsidRPr="00CB26D9">
        <w:rPr>
          <w:szCs w:val="18"/>
        </w:rPr>
        <w:t>keyword 1; keyword 2; keyword 3 (</w:t>
      </w:r>
      <w:r w:rsidR="001F6064">
        <w:rPr>
          <w:szCs w:val="18"/>
        </w:rPr>
        <w:t>3-10 maximum</w:t>
      </w:r>
      <w:r w:rsidRPr="00CB26D9">
        <w:rPr>
          <w:szCs w:val="18"/>
        </w:rPr>
        <w:t xml:space="preserve"> pertinent keywords</w:t>
      </w:r>
      <w:r w:rsidR="00080AC3">
        <w:rPr>
          <w:szCs w:val="18"/>
        </w:rPr>
        <w:t>)</w:t>
      </w:r>
      <w:r w:rsidRPr="00CB26D9">
        <w:rPr>
          <w:szCs w:val="18"/>
        </w:rPr>
        <w:t xml:space="preserve"> </w:t>
      </w:r>
    </w:p>
    <w:p w14:paraId="2F3D067C" w14:textId="77777777" w:rsidR="0027472E" w:rsidRDefault="0027472E" w:rsidP="0027472E">
      <w:pPr>
        <w:rPr>
          <w:lang w:eastAsia="de-DE" w:bidi="en-US"/>
        </w:rPr>
      </w:pPr>
    </w:p>
    <w:p w14:paraId="75E55A6E" w14:textId="77777777" w:rsidR="0027472E" w:rsidRDefault="0027472E" w:rsidP="0027472E">
      <w:pPr>
        <w:rPr>
          <w:lang w:eastAsia="de-DE" w:bidi="en-US"/>
        </w:rPr>
      </w:pPr>
    </w:p>
    <w:p w14:paraId="44146F30" w14:textId="77777777" w:rsidR="00AB1EBB" w:rsidRDefault="00AB1EBB" w:rsidP="0027472E">
      <w:pPr>
        <w:rPr>
          <w:lang w:eastAsia="de-DE" w:bidi="en-US"/>
        </w:rPr>
      </w:pPr>
    </w:p>
    <w:p w14:paraId="43D7B44C" w14:textId="77777777" w:rsidR="00AB1EBB" w:rsidRDefault="00AB1EBB" w:rsidP="0027472E">
      <w:pPr>
        <w:rPr>
          <w:lang w:eastAsia="de-DE" w:bidi="en-US"/>
        </w:rPr>
      </w:pPr>
    </w:p>
    <w:p w14:paraId="5A01640E" w14:textId="77777777" w:rsidR="00AB1EBB" w:rsidRDefault="00AB1EBB" w:rsidP="0027472E">
      <w:pPr>
        <w:rPr>
          <w:lang w:eastAsia="de-DE" w:bidi="en-US"/>
        </w:rPr>
      </w:pPr>
    </w:p>
    <w:p w14:paraId="76F132B2" w14:textId="77777777" w:rsidR="00AB1EBB" w:rsidRDefault="00AB1EBB" w:rsidP="0027472E">
      <w:pPr>
        <w:rPr>
          <w:lang w:eastAsia="de-DE" w:bidi="en-US"/>
        </w:rPr>
      </w:pPr>
    </w:p>
    <w:p w14:paraId="1E503800" w14:textId="77777777" w:rsidR="00AB1EBB" w:rsidRPr="0027472E" w:rsidRDefault="00AB1EBB" w:rsidP="0027472E">
      <w:pPr>
        <w:rPr>
          <w:lang w:eastAsia="de-DE" w:bidi="en-US"/>
        </w:rPr>
      </w:pPr>
    </w:p>
    <w:tbl>
      <w:tblPr>
        <w:tblStyle w:val="a8"/>
        <w:tblW w:w="0" w:type="auto"/>
        <w:tblLook w:val="04A0" w:firstRow="1" w:lastRow="0" w:firstColumn="1" w:lastColumn="0" w:noHBand="0" w:noVBand="1"/>
      </w:tblPr>
      <w:tblGrid>
        <w:gridCol w:w="2258"/>
        <w:gridCol w:w="2243"/>
        <w:gridCol w:w="2260"/>
        <w:gridCol w:w="2255"/>
      </w:tblGrid>
      <w:tr w:rsidR="00A4090B" w:rsidRPr="005D28F2" w14:paraId="6E7B6462" w14:textId="77777777" w:rsidTr="001F6064">
        <w:tc>
          <w:tcPr>
            <w:tcW w:w="2258" w:type="dxa"/>
          </w:tcPr>
          <w:p w14:paraId="1A2D164B" w14:textId="02F1902E" w:rsidR="00A4090B" w:rsidRPr="005D28F2" w:rsidRDefault="00A4090B" w:rsidP="00A4090B">
            <w:pPr>
              <w:pStyle w:val="MDPI21heading1"/>
              <w:spacing w:before="0" w:after="0"/>
              <w:ind w:left="0"/>
              <w:jc w:val="center"/>
              <w:rPr>
                <w:b w:val="0"/>
                <w:snapToGrid/>
                <w:sz w:val="20"/>
                <w:szCs w:val="20"/>
              </w:rPr>
            </w:pPr>
            <w:r w:rsidRPr="005D28F2">
              <w:rPr>
                <w:b w:val="0"/>
                <w:snapToGrid/>
                <w:sz w:val="20"/>
                <w:szCs w:val="20"/>
              </w:rPr>
              <w:t>Received Date</w:t>
            </w:r>
          </w:p>
        </w:tc>
        <w:tc>
          <w:tcPr>
            <w:tcW w:w="2243" w:type="dxa"/>
          </w:tcPr>
          <w:p w14:paraId="4EBD0905" w14:textId="0834D768" w:rsidR="00A4090B" w:rsidRPr="005D28F2" w:rsidRDefault="00A4090B" w:rsidP="00A4090B">
            <w:pPr>
              <w:pStyle w:val="MDPI21heading1"/>
              <w:spacing w:before="0" w:after="0"/>
              <w:ind w:left="0"/>
              <w:jc w:val="center"/>
              <w:rPr>
                <w:b w:val="0"/>
                <w:snapToGrid/>
                <w:sz w:val="20"/>
                <w:szCs w:val="20"/>
              </w:rPr>
            </w:pPr>
            <w:r w:rsidRPr="005D28F2">
              <w:rPr>
                <w:b w:val="0"/>
                <w:snapToGrid/>
                <w:sz w:val="20"/>
                <w:szCs w:val="20"/>
              </w:rPr>
              <w:t>Revised Date</w:t>
            </w:r>
          </w:p>
        </w:tc>
        <w:tc>
          <w:tcPr>
            <w:tcW w:w="2260" w:type="dxa"/>
          </w:tcPr>
          <w:p w14:paraId="450FF37C" w14:textId="6E386814" w:rsidR="00A4090B" w:rsidRPr="005D28F2" w:rsidRDefault="00A4090B" w:rsidP="00A4090B">
            <w:pPr>
              <w:pStyle w:val="MDPI21heading1"/>
              <w:spacing w:before="0" w:after="0"/>
              <w:ind w:left="0"/>
              <w:jc w:val="center"/>
              <w:rPr>
                <w:b w:val="0"/>
                <w:snapToGrid/>
                <w:sz w:val="20"/>
                <w:szCs w:val="20"/>
              </w:rPr>
            </w:pPr>
            <w:r w:rsidRPr="005D28F2">
              <w:rPr>
                <w:b w:val="0"/>
                <w:snapToGrid/>
                <w:sz w:val="20"/>
                <w:szCs w:val="20"/>
              </w:rPr>
              <w:t>Accepted Date</w:t>
            </w:r>
          </w:p>
        </w:tc>
        <w:tc>
          <w:tcPr>
            <w:tcW w:w="2255" w:type="dxa"/>
          </w:tcPr>
          <w:p w14:paraId="0FFCC0C1" w14:textId="04FDBA0D" w:rsidR="00A4090B" w:rsidRPr="005D28F2" w:rsidRDefault="00A4090B" w:rsidP="00A4090B">
            <w:pPr>
              <w:pStyle w:val="MDPI21heading1"/>
              <w:spacing w:before="0" w:after="0"/>
              <w:ind w:left="0"/>
              <w:jc w:val="center"/>
              <w:rPr>
                <w:b w:val="0"/>
                <w:snapToGrid/>
                <w:sz w:val="20"/>
                <w:szCs w:val="20"/>
              </w:rPr>
            </w:pPr>
            <w:r w:rsidRPr="005D28F2">
              <w:rPr>
                <w:b w:val="0"/>
                <w:snapToGrid/>
                <w:sz w:val="20"/>
                <w:szCs w:val="20"/>
              </w:rPr>
              <w:t>Published Date</w:t>
            </w:r>
          </w:p>
        </w:tc>
      </w:tr>
      <w:tr w:rsidR="00A4090B" w:rsidRPr="005D28F2" w14:paraId="28F91D50" w14:textId="77777777" w:rsidTr="001F6064">
        <w:tc>
          <w:tcPr>
            <w:tcW w:w="2258" w:type="dxa"/>
          </w:tcPr>
          <w:p w14:paraId="0EC6ED41" w14:textId="77777777" w:rsidR="00A4090B" w:rsidRPr="005D28F2" w:rsidRDefault="00A4090B" w:rsidP="00A4090B">
            <w:pPr>
              <w:pStyle w:val="MDPI21heading1"/>
              <w:spacing w:before="0" w:after="0"/>
              <w:ind w:left="0"/>
              <w:rPr>
                <w:b w:val="0"/>
                <w:snapToGrid/>
                <w:sz w:val="20"/>
                <w:szCs w:val="20"/>
              </w:rPr>
            </w:pPr>
          </w:p>
        </w:tc>
        <w:tc>
          <w:tcPr>
            <w:tcW w:w="2243" w:type="dxa"/>
          </w:tcPr>
          <w:p w14:paraId="00888E70" w14:textId="77777777" w:rsidR="00A4090B" w:rsidRPr="005D28F2" w:rsidRDefault="00A4090B" w:rsidP="00A4090B">
            <w:pPr>
              <w:pStyle w:val="MDPI21heading1"/>
              <w:spacing w:before="0" w:after="0"/>
              <w:ind w:left="0"/>
              <w:rPr>
                <w:b w:val="0"/>
                <w:snapToGrid/>
                <w:sz w:val="20"/>
                <w:szCs w:val="20"/>
              </w:rPr>
            </w:pPr>
          </w:p>
        </w:tc>
        <w:tc>
          <w:tcPr>
            <w:tcW w:w="2260" w:type="dxa"/>
          </w:tcPr>
          <w:p w14:paraId="11CD1E88" w14:textId="77777777" w:rsidR="00A4090B" w:rsidRPr="005D28F2" w:rsidRDefault="00A4090B" w:rsidP="00A4090B">
            <w:pPr>
              <w:pStyle w:val="MDPI21heading1"/>
              <w:spacing w:before="0" w:after="0"/>
              <w:ind w:left="0"/>
              <w:rPr>
                <w:b w:val="0"/>
                <w:snapToGrid/>
                <w:sz w:val="20"/>
                <w:szCs w:val="20"/>
              </w:rPr>
            </w:pPr>
          </w:p>
        </w:tc>
        <w:tc>
          <w:tcPr>
            <w:tcW w:w="2255" w:type="dxa"/>
          </w:tcPr>
          <w:p w14:paraId="0518F199" w14:textId="77777777" w:rsidR="00A4090B" w:rsidRPr="005D28F2" w:rsidRDefault="00A4090B" w:rsidP="00A4090B">
            <w:pPr>
              <w:pStyle w:val="MDPI21heading1"/>
              <w:spacing w:before="0" w:after="0"/>
              <w:ind w:left="0"/>
              <w:rPr>
                <w:b w:val="0"/>
                <w:snapToGrid/>
                <w:sz w:val="20"/>
                <w:szCs w:val="20"/>
              </w:rPr>
            </w:pPr>
          </w:p>
        </w:tc>
      </w:tr>
    </w:tbl>
    <w:p w14:paraId="662E5AA7" w14:textId="4088FDE3" w:rsidR="00EA6902" w:rsidRPr="00080AC3" w:rsidRDefault="00EA6902" w:rsidP="00A4090B">
      <w:pPr>
        <w:pStyle w:val="MDPI21heading1"/>
        <w:ind w:left="0"/>
        <w:jc w:val="both"/>
        <w:rPr>
          <w:i/>
          <w:iCs/>
        </w:rPr>
      </w:pPr>
      <w:r w:rsidRPr="00080AC3">
        <w:rPr>
          <w:i/>
          <w:iCs/>
        </w:rPr>
        <w:lastRenderedPageBreak/>
        <w:t>1. Introduction</w:t>
      </w:r>
    </w:p>
    <w:p w14:paraId="713043BC" w14:textId="77777777" w:rsidR="00321618" w:rsidRPr="00321618" w:rsidRDefault="00321618" w:rsidP="00A4090B">
      <w:pPr>
        <w:pStyle w:val="MDPI21heading1"/>
        <w:spacing w:line="360" w:lineRule="auto"/>
        <w:ind w:left="0"/>
        <w:jc w:val="both"/>
        <w:rPr>
          <w:b w:val="0"/>
          <w:bCs/>
        </w:rPr>
      </w:pPr>
      <w:r w:rsidRPr="00321618">
        <w:rPr>
          <w:b w:val="0"/>
          <w:bCs/>
        </w:rPr>
        <w:t>Introduction: briefly contextualize and explain the study's importance. It should state the work's purpose and relevance. Cite key articles and critically assess the research field. Highlight conflicting hypotheses as applicable. Summarize the study's main findings and objective. Explain the introduction to scientists outside your field. Square brackets indicate number order [1], [2,3], or [4–6]. See the end of the document for references.</w:t>
      </w:r>
    </w:p>
    <w:p w14:paraId="6E393A43" w14:textId="69E78042" w:rsidR="00256768" w:rsidRPr="00080AC3" w:rsidRDefault="00256768" w:rsidP="00A4090B">
      <w:pPr>
        <w:pStyle w:val="MDPI21heading1"/>
        <w:ind w:left="0"/>
        <w:jc w:val="both"/>
        <w:rPr>
          <w:i/>
          <w:iCs/>
        </w:rPr>
      </w:pPr>
      <w:r w:rsidRPr="00080AC3">
        <w:rPr>
          <w:i/>
          <w:iCs/>
          <w:lang w:eastAsia="zh-CN"/>
        </w:rPr>
        <w:t xml:space="preserve">2. </w:t>
      </w:r>
      <w:r w:rsidRPr="00080AC3">
        <w:rPr>
          <w:i/>
          <w:iCs/>
        </w:rPr>
        <w:t>Materials and Methods</w:t>
      </w:r>
    </w:p>
    <w:p w14:paraId="2ADC5A2D" w14:textId="77777777" w:rsidR="00321618" w:rsidRPr="00321618" w:rsidRDefault="00321618" w:rsidP="00A4090B">
      <w:pPr>
        <w:pStyle w:val="MDPI21heading1"/>
        <w:spacing w:line="360" w:lineRule="auto"/>
        <w:ind w:left="0"/>
        <w:jc w:val="both"/>
        <w:rPr>
          <w:b w:val="0"/>
          <w:bCs/>
        </w:rPr>
      </w:pPr>
      <w:r w:rsidRPr="00321618">
        <w:rPr>
          <w:b w:val="0"/>
          <w:bCs/>
        </w:rPr>
        <w:t>Materials and Methods should be thorough enough to replicate and build on published results. You must share all resources, data, computer code, and protocols with readers when publishing your paper. Please include material or information availability limits before submitting. New protocols should be detailed, whereas established methods can be briefly addressed and cited.</w:t>
      </w:r>
      <w:r w:rsidRPr="00321618">
        <w:rPr>
          <w:b w:val="0"/>
          <w:bCs/>
        </w:rPr>
        <w:br/>
        <w:t>Research publications presenting large public database datasets should identify the repository and accession numbers. If accession numbers are not received at submission, they will be provided during review. Submission required before publication.</w:t>
      </w:r>
      <w:r w:rsidRPr="00321618">
        <w:rPr>
          <w:b w:val="0"/>
          <w:bCs/>
        </w:rPr>
        <w:br/>
        <w:t>Interventional studies with animals or humans and other ethically authorized research must state the approval authority and code.</w:t>
      </w:r>
    </w:p>
    <w:p w14:paraId="17CD8B4D" w14:textId="38E4B61A" w:rsidR="00321618" w:rsidRPr="005D28F2" w:rsidRDefault="00321618" w:rsidP="00A4090B">
      <w:pPr>
        <w:pStyle w:val="MDPI21heading1"/>
        <w:spacing w:line="360" w:lineRule="auto"/>
        <w:ind w:left="0"/>
        <w:jc w:val="both"/>
        <w:rPr>
          <w:b w:val="0"/>
          <w:bCs/>
        </w:rPr>
      </w:pPr>
      <w:r w:rsidRPr="005D28F2">
        <w:rPr>
          <w:i/>
          <w:iCs/>
          <w:szCs w:val="24"/>
        </w:rPr>
        <w:t>3. Results</w:t>
      </w:r>
      <w:r>
        <w:br/>
      </w:r>
      <w:r w:rsidRPr="005D28F2">
        <w:rPr>
          <w:b w:val="0"/>
          <w:bCs/>
        </w:rPr>
        <w:t>Subheadings can divide this section. It should clarify experimental data, interpretation, and ramifications.</w:t>
      </w:r>
      <w:r w:rsidRPr="00321618">
        <w:rPr>
          <w:b w:val="0"/>
          <w:bCs/>
        </w:rPr>
        <w:br/>
      </w:r>
      <w:r w:rsidRPr="005D28F2">
        <w:rPr>
          <w:b w:val="0"/>
          <w:bCs/>
        </w:rPr>
        <w:t>3.1 Subsection</w:t>
      </w:r>
      <w:r w:rsidRPr="005D28F2">
        <w:rPr>
          <w:b w:val="0"/>
          <w:bCs/>
        </w:rPr>
        <w:br/>
        <w:t>3.1.1 Subsection</w:t>
      </w:r>
      <w:r w:rsidRPr="00321618">
        <w:rPr>
          <w:b w:val="0"/>
          <w:bCs/>
        </w:rPr>
        <w:br/>
      </w:r>
      <w:r w:rsidRPr="005D28F2">
        <w:rPr>
          <w:b w:val="0"/>
          <w:bCs/>
        </w:rPr>
        <w:t>Lists with bullets:</w:t>
      </w:r>
      <w:r w:rsidRPr="00321618">
        <w:rPr>
          <w:b w:val="0"/>
          <w:bCs/>
        </w:rPr>
        <w:br/>
      </w:r>
      <w:r w:rsidRPr="005D28F2">
        <w:rPr>
          <w:b w:val="0"/>
          <w:bCs/>
        </w:rPr>
        <w:t>First, second, third bullets.</w:t>
      </w:r>
      <w:r w:rsidRPr="00321618">
        <w:rPr>
          <w:b w:val="0"/>
          <w:bCs/>
        </w:rPr>
        <w:br/>
      </w:r>
      <w:r w:rsidRPr="005D28F2">
        <w:rPr>
          <w:b w:val="0"/>
          <w:bCs/>
        </w:rPr>
        <w:t>Add numbered lists:</w:t>
      </w:r>
      <w:r w:rsidRPr="00321618">
        <w:rPr>
          <w:b w:val="0"/>
          <w:bCs/>
        </w:rPr>
        <w:br/>
      </w:r>
      <w:r w:rsidRPr="005D28F2">
        <w:rPr>
          <w:b w:val="0"/>
          <w:bCs/>
        </w:rPr>
        <w:t>1. First, then second, then third.</w:t>
      </w:r>
      <w:r w:rsidRPr="00321618">
        <w:rPr>
          <w:b w:val="0"/>
          <w:bCs/>
        </w:rPr>
        <w:br/>
      </w:r>
      <w:r w:rsidRPr="005D28F2">
        <w:rPr>
          <w:b w:val="0"/>
          <w:bCs/>
        </w:rPr>
        <w:lastRenderedPageBreak/>
        <w:t>The text continues.</w:t>
      </w:r>
      <w:r w:rsidRPr="00321618">
        <w:rPr>
          <w:b w:val="0"/>
          <w:bCs/>
        </w:rPr>
        <w:br/>
      </w:r>
      <w:r w:rsidRPr="005D28F2">
        <w:rPr>
          <w:b w:val="0"/>
          <w:bCs/>
        </w:rPr>
        <w:t>Schemes, tables, and figures</w:t>
      </w:r>
      <w:r w:rsidRPr="00321618">
        <w:rPr>
          <w:b w:val="0"/>
          <w:bCs/>
        </w:rPr>
        <w:br/>
      </w:r>
      <w:r w:rsidRPr="005D28F2">
        <w:rPr>
          <w:b w:val="0"/>
          <w:bCs/>
        </w:rPr>
        <w:t>The main text should cite figures and tables as Figure 1, Table 1, etc.</w:t>
      </w:r>
      <w:r w:rsidRPr="00321618">
        <w:rPr>
          <w:b w:val="0"/>
          <w:bCs/>
        </w:rPr>
        <w:br/>
      </w:r>
      <w:r w:rsidRPr="005D28F2">
        <w:rPr>
          <w:i/>
          <w:iCs/>
        </w:rPr>
        <w:t xml:space="preserve">4. </w:t>
      </w:r>
      <w:r w:rsidR="00080AC3" w:rsidRPr="005D28F2">
        <w:rPr>
          <w:i/>
          <w:iCs/>
        </w:rPr>
        <w:t>Discussion</w:t>
      </w:r>
      <w:r w:rsidRPr="00321618">
        <w:rPr>
          <w:b w:val="0"/>
          <w:bCs/>
        </w:rPr>
        <w:br/>
      </w:r>
      <w:r w:rsidRPr="005D28F2">
        <w:rPr>
          <w:b w:val="0"/>
          <w:bCs/>
        </w:rPr>
        <w:t>How past studies and working hypotheses effect outcomes and interpretation should be discussed. Explore the findings and consequences broadly. It may suggest more research.</w:t>
      </w:r>
      <w:r w:rsidRPr="00321618">
        <w:rPr>
          <w:b w:val="0"/>
          <w:bCs/>
        </w:rPr>
        <w:br/>
      </w:r>
      <w:r w:rsidRPr="005D28F2">
        <w:rPr>
          <w:i/>
          <w:iCs/>
        </w:rPr>
        <w:t>5. Concl</w:t>
      </w:r>
      <w:r w:rsidR="00080AC3" w:rsidRPr="005D28F2">
        <w:rPr>
          <w:i/>
          <w:iCs/>
        </w:rPr>
        <w:t>usion</w:t>
      </w:r>
      <w:r w:rsidRPr="00321618">
        <w:rPr>
          <w:b w:val="0"/>
          <w:bCs/>
        </w:rPr>
        <w:br/>
      </w:r>
      <w:r w:rsidRPr="005D28F2">
        <w:rPr>
          <w:b w:val="0"/>
          <w:bCs/>
        </w:rPr>
        <w:t>This part is optional but can be added to the manuscript if the debate is lengthy or complicated.</w:t>
      </w:r>
      <w:r w:rsidRPr="00321618">
        <w:rPr>
          <w:b w:val="0"/>
          <w:bCs/>
        </w:rPr>
        <w:br/>
      </w:r>
      <w:r w:rsidRPr="005D28F2">
        <w:rPr>
          <w:i/>
          <w:iCs/>
        </w:rPr>
        <w:t>6. Patents</w:t>
      </w:r>
      <w:r w:rsidRPr="00321618">
        <w:rPr>
          <w:b w:val="0"/>
          <w:bCs/>
        </w:rPr>
        <w:br/>
      </w:r>
      <w:r w:rsidRPr="005D28F2">
        <w:rPr>
          <w:b w:val="0"/>
          <w:bCs/>
        </w:rPr>
        <w:t>This section is optional but may be included if this manuscript patents.</w:t>
      </w:r>
      <w:r w:rsidRPr="00321618">
        <w:rPr>
          <w:b w:val="0"/>
          <w:bCs/>
        </w:rPr>
        <w:br/>
      </w:r>
      <w:r w:rsidRPr="005D28F2">
        <w:rPr>
          <w:b w:val="0"/>
          <w:bCs/>
        </w:rPr>
        <w:t>Extra Materials: Download supporting information at www.archphtoxjourn.in. Figure, Table, and Video S1: titles.</w:t>
      </w:r>
      <w:r w:rsidRPr="00321618">
        <w:rPr>
          <w:b w:val="0"/>
          <w:bCs/>
        </w:rPr>
        <w:br/>
      </w:r>
      <w:r w:rsidRPr="005D28F2">
        <w:t>Author contributions</w:t>
      </w:r>
      <w:r w:rsidRPr="005D28F2">
        <w:rPr>
          <w:b w:val="0"/>
          <w:bCs/>
        </w:rPr>
        <w:t>: Multiple-author research articles must provide a brief paragraph summarizing their contributions. Use conception, technique, software, validation, formal analysis, investigation, resources, data curation, writing—original draft preparation, and writing—review and. All authors reviewed and approved the paper.”</w:t>
      </w:r>
      <w:r w:rsidRPr="005D28F2">
        <w:t> </w:t>
      </w:r>
    </w:p>
    <w:p w14:paraId="32E31517" w14:textId="77777777" w:rsidR="00080AC3" w:rsidRPr="005D28F2" w:rsidRDefault="00321618" w:rsidP="00A4090B">
      <w:pPr>
        <w:pStyle w:val="MDPI21heading1"/>
        <w:spacing w:line="360" w:lineRule="auto"/>
        <w:ind w:left="0"/>
        <w:jc w:val="both"/>
        <w:rPr>
          <w:b w:val="0"/>
          <w:bCs/>
        </w:rPr>
      </w:pPr>
      <w:r w:rsidRPr="005D28F2">
        <w:t>Funding:</w:t>
      </w:r>
      <w:r w:rsidRPr="005D28F2">
        <w:rPr>
          <w:b w:val="0"/>
          <w:bCs/>
        </w:rPr>
        <w:t xml:space="preserve"> Write “This research was funded by NAME OF FUNDER, grant number XXX” or “The APC was funded by XXX”. </w:t>
      </w:r>
      <w:r w:rsidR="00080AC3" w:rsidRPr="005D28F2">
        <w:rPr>
          <w:b w:val="0"/>
          <w:bCs/>
        </w:rPr>
        <w:t xml:space="preserve">OR “This research received no external funding” </w:t>
      </w:r>
    </w:p>
    <w:p w14:paraId="0CAD69A4" w14:textId="0EE99AC4" w:rsidR="00321618" w:rsidRPr="005D28F2" w:rsidRDefault="00321618" w:rsidP="00A4090B">
      <w:pPr>
        <w:pStyle w:val="MDPI21heading1"/>
        <w:spacing w:line="360" w:lineRule="auto"/>
        <w:ind w:left="0"/>
        <w:jc w:val="both"/>
        <w:rPr>
          <w:b w:val="0"/>
          <w:bCs/>
        </w:rPr>
      </w:pPr>
      <w:r w:rsidRPr="005D28F2">
        <w:t>IRB Statement</w:t>
      </w:r>
      <w:r w:rsidRPr="005D28F2">
        <w:rPr>
          <w:b w:val="0"/>
          <w:bCs/>
        </w:rPr>
        <w:t xml:space="preserve">: Include the Institutional Review Board Statement and approval number if applicable to your study. This comment could be removed if the study did not require ethical approval. Note that the Editorial Office may require more information. For human studies, add “The study was conducted in accordance with the Declaration of Helsinki, and ap-proved by the Institutional Review Board (or Ethics Committee) </w:t>
      </w:r>
      <w:r w:rsidRPr="005D28F2">
        <w:rPr>
          <w:b w:val="0"/>
          <w:bCs/>
        </w:rPr>
        <w:lastRenderedPageBreak/>
        <w:t>of NAME OF INSTITUTE (protocol code XXX and date of approval).” For animal research, “The Institutional Review Board (or Ethics Committee) of NAME OF INSTITUTE (protocol code XXX and date of approval)” approved the protocol. OR “REASON (please explain) waived ethical review and approval for this study.” OR “Not applicable” for non-human/animal studies.</w:t>
      </w:r>
      <w:r w:rsidRPr="00321618">
        <w:rPr>
          <w:b w:val="0"/>
          <w:bCs/>
        </w:rPr>
        <w:br/>
      </w:r>
      <w:r w:rsidRPr="005D28F2">
        <w:rPr>
          <w:b w:val="0"/>
          <w:bCs/>
        </w:rPr>
        <w:t>Any human study publication should include an informed consent statement. Include “Informed consent was obtained from all subjects involved in the study.” OR “Please explain why patient consent was waived.” OR “Not applicable.” for non-human studies. This comment may be removed if the study was human-free.</w:t>
      </w:r>
    </w:p>
    <w:p w14:paraId="5539AC18" w14:textId="652D54F3" w:rsidR="00321618" w:rsidRPr="005D28F2" w:rsidRDefault="00321618" w:rsidP="00A4090B">
      <w:pPr>
        <w:pStyle w:val="MDPI21heading1"/>
        <w:spacing w:line="360" w:lineRule="auto"/>
        <w:ind w:left="0"/>
        <w:jc w:val="both"/>
        <w:rPr>
          <w:b w:val="0"/>
          <w:bCs/>
        </w:rPr>
      </w:pPr>
      <w:r w:rsidRPr="005D28F2">
        <w:rPr>
          <w:b w:val="0"/>
          <w:bCs/>
        </w:rPr>
        <w:t>Identifiable patients must give written approval for publication. If applicable, put “Written informed consent has been obtained from the patient(s) to publish this paper”.</w:t>
      </w:r>
      <w:r w:rsidRPr="00321618">
        <w:rPr>
          <w:b w:val="0"/>
          <w:bCs/>
        </w:rPr>
        <w:br/>
      </w:r>
      <w:r w:rsidRPr="005D28F2">
        <w:rPr>
          <w:b w:val="0"/>
          <w:bCs/>
        </w:rPr>
        <w:t>The ASPH journal requires writers to publish their research data. This section should link to publicly available datasets used or generated during the study to support results. A statement is required even if no new data were created or if data is unavailable owing to privacy or ethical restrictions. The journal website's “ASPH Research Data Policies” section suggests data availability statements.</w:t>
      </w:r>
    </w:p>
    <w:p w14:paraId="1376518E" w14:textId="290405C1" w:rsidR="00080AC3" w:rsidRPr="005D28F2" w:rsidRDefault="00321618" w:rsidP="005D28F2">
      <w:pPr>
        <w:pStyle w:val="MDPI21heading1"/>
        <w:spacing w:line="360" w:lineRule="auto"/>
        <w:ind w:left="0"/>
        <w:jc w:val="both"/>
        <w:rPr>
          <w:b w:val="0"/>
          <w:bCs/>
        </w:rPr>
      </w:pPr>
      <w:r w:rsidRPr="005D28F2">
        <w:t>Acknowledgments:</w:t>
      </w:r>
      <w:r w:rsidRPr="005D28F2">
        <w:rPr>
          <w:b w:val="0"/>
          <w:bCs/>
        </w:rPr>
        <w:t xml:space="preserve"> In this area, appreciate any support not addressed in the author contribution or financing sections. </w:t>
      </w:r>
      <w:r w:rsidR="00080AC3" w:rsidRPr="005D28F2">
        <w:rPr>
          <w:b w:val="0"/>
          <w:bCs/>
        </w:rPr>
        <w:t>Administrative</w:t>
      </w:r>
      <w:r w:rsidRPr="005D28F2">
        <w:rPr>
          <w:b w:val="0"/>
          <w:bCs/>
        </w:rPr>
        <w:t xml:space="preserve"> and technical support or in-kind donations (e.g., experiment materials) are examples.</w:t>
      </w:r>
      <w:r w:rsidRPr="00321618">
        <w:rPr>
          <w:b w:val="0"/>
          <w:bCs/>
        </w:rPr>
        <w:br/>
      </w:r>
      <w:r w:rsidRPr="005D28F2">
        <w:t>Conflicts of Interest</w:t>
      </w:r>
      <w:r w:rsidRPr="005D28F2">
        <w:rPr>
          <w:b w:val="0"/>
          <w:bCs/>
        </w:rPr>
        <w:t xml:space="preserve">: Declare or assert “The authors declare no conflicts of interest.” Authors must disclose any personal circum-stances or interests that may improperly influence research outcomes. This section must disclose any funder involvement in study design, data collection, analysis, interpretation, manuscript writing, or publication. If no role, write “The funders had no role in the design of the study; in the collection, analyses, or interpretation of data; in the writing of the manuscript; or in the </w:t>
      </w:r>
      <w:r w:rsidRPr="005D28F2">
        <w:rPr>
          <w:b w:val="0"/>
          <w:bCs/>
        </w:rPr>
        <w:lastRenderedPageBreak/>
        <w:t>decision to publish the results”.</w:t>
      </w:r>
      <w:r w:rsidRPr="00321618">
        <w:rPr>
          <w:b w:val="0"/>
          <w:bCs/>
        </w:rPr>
        <w:br/>
      </w:r>
      <w:r w:rsidRPr="005D28F2">
        <w:t>Abbreviations</w:t>
      </w:r>
    </w:p>
    <w:p w14:paraId="4DACAD84" w14:textId="77777777" w:rsidR="00080AC3" w:rsidRPr="005D28F2" w:rsidRDefault="00321618" w:rsidP="00A4090B">
      <w:pPr>
        <w:pStyle w:val="MDPI21heading1"/>
        <w:spacing w:line="360" w:lineRule="auto"/>
        <w:ind w:left="0"/>
        <w:jc w:val="both"/>
        <w:rPr>
          <w:b w:val="0"/>
          <w:bCs/>
        </w:rPr>
      </w:pPr>
      <w:r w:rsidRPr="005D28F2">
        <w:rPr>
          <w:b w:val="0"/>
          <w:bCs/>
        </w:rPr>
        <w:t>The following abbreviations are used in this manuscript:</w:t>
      </w:r>
    </w:p>
    <w:p w14:paraId="674E4CF3" w14:textId="27815154" w:rsidR="00321618" w:rsidRPr="005D28F2" w:rsidRDefault="00080AC3" w:rsidP="00A4090B">
      <w:pPr>
        <w:pStyle w:val="MDPI21heading1"/>
        <w:spacing w:line="360" w:lineRule="auto"/>
        <w:ind w:left="0"/>
        <w:jc w:val="both"/>
        <w:rPr>
          <w:b w:val="0"/>
          <w:bCs/>
        </w:rPr>
      </w:pPr>
      <w:r w:rsidRPr="005D28F2">
        <w:rPr>
          <w:b w:val="0"/>
          <w:bCs/>
        </w:rPr>
        <w:t>APTJ Archives of Pharmacology and Toxicology Journal</w:t>
      </w:r>
      <w:r w:rsidR="00321618" w:rsidRPr="00321618">
        <w:rPr>
          <w:b w:val="0"/>
          <w:bCs/>
        </w:rPr>
        <w:br/>
      </w:r>
      <w:r w:rsidR="00321618" w:rsidRPr="005D28F2">
        <w:rPr>
          <w:b w:val="0"/>
          <w:bCs/>
        </w:rPr>
        <w:t>ASPH Academic and Scientific Publication House</w:t>
      </w:r>
      <w:r w:rsidR="00321618" w:rsidRPr="00321618">
        <w:rPr>
          <w:b w:val="0"/>
          <w:bCs/>
        </w:rPr>
        <w:br/>
      </w:r>
      <w:r w:rsidR="00321618" w:rsidRPr="005D28F2">
        <w:rPr>
          <w:b w:val="0"/>
          <w:bCs/>
        </w:rPr>
        <w:t>DOAJ Directory of open access journals</w:t>
      </w:r>
    </w:p>
    <w:p w14:paraId="346543FA" w14:textId="7384B66F" w:rsidR="00EA6902" w:rsidRPr="005D28F2" w:rsidRDefault="00EA6902" w:rsidP="00A4090B">
      <w:pPr>
        <w:pStyle w:val="MDPI21heading1"/>
        <w:ind w:left="0"/>
        <w:jc w:val="both"/>
      </w:pPr>
      <w:r w:rsidRPr="005D28F2">
        <w:t>References</w:t>
      </w:r>
    </w:p>
    <w:p w14:paraId="60CA87E5" w14:textId="0BAC31FC" w:rsidR="00870CF7" w:rsidRDefault="00870CF7" w:rsidP="00A4090B">
      <w:pPr>
        <w:rPr>
          <w:rFonts w:eastAsia="Times New Roman"/>
          <w:bCs/>
          <w:snapToGrid w:val="0"/>
          <w:sz w:val="24"/>
          <w:szCs w:val="22"/>
          <w:lang w:eastAsia="de-DE" w:bidi="en-US"/>
        </w:rPr>
      </w:pPr>
      <w:r w:rsidRPr="005D28F2">
        <w:rPr>
          <w:rFonts w:eastAsia="Times New Roman"/>
          <w:bCs/>
          <w:snapToGrid w:val="0"/>
          <w:sz w:val="24"/>
          <w:szCs w:val="22"/>
          <w:lang w:eastAsia="de-DE" w:bidi="en-US"/>
        </w:rPr>
        <w:t xml:space="preserve">Number references in order of appearance in the text (including tables and legends) and list them individually at the end of the book. To avoid typing errors and duplicate references, use </w:t>
      </w:r>
      <w:r w:rsidR="00080AC3" w:rsidRPr="005D28F2">
        <w:rPr>
          <w:rFonts w:eastAsia="Times New Roman"/>
          <w:bCs/>
          <w:snapToGrid w:val="0"/>
          <w:sz w:val="24"/>
          <w:szCs w:val="22"/>
          <w:lang w:eastAsia="de-DE" w:bidi="en-US"/>
        </w:rPr>
        <w:t xml:space="preserve">Mendeley, </w:t>
      </w:r>
      <w:r w:rsidRPr="005D28F2">
        <w:rPr>
          <w:rFonts w:eastAsia="Times New Roman"/>
          <w:bCs/>
          <w:snapToGrid w:val="0"/>
          <w:sz w:val="24"/>
          <w:szCs w:val="22"/>
          <w:lang w:eastAsia="de-DE" w:bidi="en-US"/>
        </w:rPr>
        <w:t>EndNote, Reference Manager</w:t>
      </w:r>
      <w:r w:rsidR="00080AC3" w:rsidRPr="005D28F2">
        <w:rPr>
          <w:rFonts w:eastAsia="Times New Roman"/>
          <w:bCs/>
          <w:snapToGrid w:val="0"/>
          <w:sz w:val="24"/>
          <w:szCs w:val="22"/>
          <w:lang w:eastAsia="de-DE" w:bidi="en-US"/>
        </w:rPr>
        <w:t xml:space="preserve"> </w:t>
      </w:r>
      <w:r w:rsidRPr="005D28F2">
        <w:rPr>
          <w:rFonts w:eastAsia="Times New Roman"/>
          <w:bCs/>
          <w:snapToGrid w:val="0"/>
          <w:sz w:val="24"/>
          <w:szCs w:val="22"/>
          <w:lang w:eastAsia="de-DE" w:bidi="en-US"/>
        </w:rPr>
        <w:t>to prepare the references. Where available, include DOIs for references.</w:t>
      </w:r>
    </w:p>
    <w:p w14:paraId="60628483" w14:textId="6A0EC2FE" w:rsidR="006268A6" w:rsidRPr="005D28F2" w:rsidRDefault="00A62565" w:rsidP="0027472E">
      <w:pPr>
        <w:pStyle w:val="MDPI81references"/>
        <w:numPr>
          <w:ilvl w:val="0"/>
          <w:numId w:val="0"/>
        </w:numPr>
        <w:rPr>
          <w:bCs/>
          <w:snapToGrid w:val="0"/>
          <w:sz w:val="24"/>
          <w:szCs w:val="22"/>
        </w:rPr>
      </w:pPr>
      <w:r w:rsidRPr="005D28F2">
        <w:rPr>
          <w:bCs/>
          <w:snapToGrid w:val="0"/>
          <w:sz w:val="24"/>
          <w:szCs w:val="22"/>
        </w:rPr>
        <w:t>Citations and references in the Supplementary Materials</w:t>
      </w:r>
      <w:r w:rsidR="00123A57" w:rsidRPr="005D28F2">
        <w:rPr>
          <w:bCs/>
          <w:snapToGrid w:val="0"/>
          <w:sz w:val="24"/>
          <w:szCs w:val="22"/>
        </w:rPr>
        <w:t xml:space="preserve"> are permitted </w:t>
      </w:r>
      <w:r w:rsidR="00EA6902" w:rsidRPr="005D28F2">
        <w:rPr>
          <w:bCs/>
          <w:snapToGrid w:val="0"/>
          <w:sz w:val="24"/>
          <w:szCs w:val="22"/>
        </w:rPr>
        <w:t xml:space="preserve">provided that they also appear in the reference list here. </w:t>
      </w:r>
    </w:p>
    <w:p w14:paraId="26A81C0A" w14:textId="6FAB52A8" w:rsidR="006268A6" w:rsidRPr="005D28F2" w:rsidRDefault="00452127" w:rsidP="00A4090B">
      <w:pPr>
        <w:pStyle w:val="MDPI63notes"/>
        <w:rPr>
          <w:rFonts w:eastAsia="Times New Roman"/>
          <w:bCs/>
          <w:sz w:val="24"/>
          <w:szCs w:val="22"/>
          <w:lang w:eastAsia="de-DE"/>
        </w:rPr>
      </w:pPr>
      <w:r w:rsidRPr="005D28F2">
        <w:rPr>
          <w:rFonts w:eastAsia="Times New Roman"/>
          <w:bCs/>
          <w:sz w:val="24"/>
          <w:szCs w:val="22"/>
          <w:lang w:eastAsia="de-DE"/>
        </w:rPr>
        <w:t>1</w:t>
      </w:r>
      <w:r w:rsidR="006268A6" w:rsidRPr="005D28F2">
        <w:rPr>
          <w:rFonts w:eastAsia="Times New Roman"/>
          <w:bCs/>
          <w:sz w:val="24"/>
          <w:szCs w:val="22"/>
          <w:lang w:eastAsia="de-DE"/>
        </w:rPr>
        <w:t>. Authors: A. and B. Chapter title. Editor 1, A., Editor 2, B., Eds.; Publisher: Publisher Location, Country, 2007; Volume 3, pp. 154–196.</w:t>
      </w:r>
    </w:p>
    <w:p w14:paraId="1A48760A" w14:textId="77777777" w:rsidR="006268A6" w:rsidRPr="005D28F2" w:rsidRDefault="006268A6" w:rsidP="00A4090B">
      <w:pPr>
        <w:pStyle w:val="MDPI63notes"/>
        <w:rPr>
          <w:rFonts w:eastAsia="Times New Roman"/>
          <w:bCs/>
          <w:sz w:val="24"/>
          <w:szCs w:val="22"/>
          <w:lang w:eastAsia="de-DE"/>
        </w:rPr>
      </w:pPr>
      <w:r w:rsidRPr="005D28F2">
        <w:rPr>
          <w:rFonts w:eastAsia="Times New Roman"/>
          <w:bCs/>
          <w:sz w:val="24"/>
          <w:szCs w:val="22"/>
          <w:lang w:eastAsia="de-DE"/>
        </w:rPr>
        <w:t>Book Title: 3rd ed.; Publisher: Publisher Location, Country, 2008; pp. 154-196.</w:t>
      </w:r>
    </w:p>
    <w:p w14:paraId="68E51F45" w14:textId="77777777" w:rsidR="006268A6" w:rsidRPr="005D28F2" w:rsidRDefault="006268A6" w:rsidP="00A4090B">
      <w:pPr>
        <w:pStyle w:val="MDPI63notes"/>
        <w:rPr>
          <w:rFonts w:eastAsia="Times New Roman"/>
          <w:bCs/>
          <w:sz w:val="24"/>
          <w:szCs w:val="22"/>
          <w:lang w:eastAsia="de-DE"/>
        </w:rPr>
      </w:pPr>
      <w:r w:rsidRPr="005D28F2">
        <w:rPr>
          <w:rFonts w:eastAsia="Times New Roman"/>
          <w:bCs/>
          <w:sz w:val="24"/>
          <w:szCs w:val="22"/>
          <w:lang w:eastAsia="de-DE"/>
        </w:rPr>
        <w:t>Author 1: A.B.; Author 2: C. Title of Unpublished Work. Journal name, year, publication stage (submitted, accepted, in press).</w:t>
      </w:r>
    </w:p>
    <w:p w14:paraId="38ED7867" w14:textId="77777777" w:rsidR="006268A6" w:rsidRPr="005D28F2" w:rsidRDefault="006268A6" w:rsidP="00A4090B">
      <w:pPr>
        <w:pStyle w:val="MDPI63notes"/>
        <w:rPr>
          <w:rFonts w:eastAsia="Times New Roman"/>
          <w:bCs/>
          <w:sz w:val="24"/>
          <w:szCs w:val="22"/>
          <w:lang w:eastAsia="de-DE"/>
        </w:rPr>
      </w:pPr>
      <w:r w:rsidRPr="005D28F2">
        <w:rPr>
          <w:rFonts w:eastAsia="Times New Roman"/>
          <w:bCs/>
          <w:sz w:val="24"/>
          <w:szCs w:val="22"/>
          <w:lang w:eastAsia="de-DE"/>
        </w:rPr>
        <w:t>5. Authors: A.B. (University, City, State, Country) and C. (Institute, City, State, Country). Private conversation, 2012.</w:t>
      </w:r>
    </w:p>
    <w:p w14:paraId="0930D532" w14:textId="77777777" w:rsidR="006268A6" w:rsidRPr="005D28F2" w:rsidRDefault="006268A6" w:rsidP="00A4090B">
      <w:pPr>
        <w:pStyle w:val="MDPI63notes"/>
        <w:rPr>
          <w:rFonts w:eastAsia="Times New Roman"/>
          <w:bCs/>
          <w:sz w:val="24"/>
          <w:szCs w:val="22"/>
          <w:lang w:eastAsia="de-DE"/>
        </w:rPr>
      </w:pPr>
      <w:r w:rsidRPr="005D28F2">
        <w:rPr>
          <w:rFonts w:eastAsia="Times New Roman"/>
          <w:bCs/>
          <w:sz w:val="24"/>
          <w:szCs w:val="22"/>
          <w:lang w:eastAsia="de-DE"/>
        </w:rPr>
        <w:t>Authors: A.B., C.D., and E.F. Title of Presentation. Conference proceedings: name, location, country, date (day, month, year).</w:t>
      </w:r>
    </w:p>
    <w:p w14:paraId="316FA779" w14:textId="77777777" w:rsidR="006268A6" w:rsidRPr="005D28F2" w:rsidRDefault="006268A6" w:rsidP="00A4090B">
      <w:pPr>
        <w:pStyle w:val="MDPI63notes"/>
        <w:rPr>
          <w:rFonts w:eastAsia="Times New Roman"/>
          <w:bCs/>
          <w:sz w:val="24"/>
          <w:szCs w:val="22"/>
          <w:lang w:eastAsia="de-DE"/>
        </w:rPr>
      </w:pPr>
      <w:r w:rsidRPr="005D28F2">
        <w:rPr>
          <w:rFonts w:eastAsia="Times New Roman"/>
          <w:bCs/>
          <w:sz w:val="24"/>
          <w:szCs w:val="22"/>
          <w:lang w:eastAsia="de-DE"/>
        </w:rPr>
        <w:t>7. Author 1: A.B. Title of Thesis. Thesis level, degree-granting university, location, and completion date.</w:t>
      </w:r>
    </w:p>
    <w:p w14:paraId="7B3C16BD" w14:textId="77777777" w:rsidR="006268A6" w:rsidRPr="005D28F2" w:rsidRDefault="006268A6" w:rsidP="00A4090B">
      <w:pPr>
        <w:pStyle w:val="MDPI63notes"/>
        <w:rPr>
          <w:rFonts w:eastAsia="Times New Roman"/>
          <w:bCs/>
          <w:sz w:val="24"/>
          <w:szCs w:val="22"/>
          <w:lang w:eastAsia="de-DE"/>
        </w:rPr>
      </w:pPr>
      <w:r w:rsidRPr="005D28F2">
        <w:rPr>
          <w:rFonts w:eastAsia="Times New Roman"/>
          <w:bCs/>
          <w:sz w:val="24"/>
          <w:szCs w:val="22"/>
          <w:lang w:eastAsia="de-DE"/>
        </w:rPr>
        <w:t>8. Site Title. Online: URL (accessed Day Month Year).</w:t>
      </w:r>
    </w:p>
    <w:p w14:paraId="2A24B4BD" w14:textId="2CFAC200" w:rsidR="00EA6902" w:rsidRPr="005D28F2" w:rsidRDefault="006F7353" w:rsidP="00A4090B">
      <w:pPr>
        <w:pStyle w:val="MDPI63notes"/>
        <w:rPr>
          <w:rFonts w:eastAsia="Times New Roman"/>
          <w:bCs/>
          <w:sz w:val="24"/>
          <w:szCs w:val="22"/>
          <w:lang w:eastAsia="de-DE"/>
        </w:rPr>
      </w:pPr>
      <w:r w:rsidRPr="005D28F2">
        <w:rPr>
          <w:rFonts w:eastAsia="Times New Roman"/>
          <w:bCs/>
          <w:sz w:val="24"/>
          <w:szCs w:val="22"/>
          <w:lang w:eastAsia="de-DE"/>
        </w:rPr>
        <w:t xml:space="preserve">Publisher’s Note: </w:t>
      </w:r>
      <w:r w:rsidR="00870CF7" w:rsidRPr="005D28F2">
        <w:rPr>
          <w:rFonts w:eastAsia="Times New Roman"/>
          <w:bCs/>
          <w:sz w:val="24"/>
          <w:szCs w:val="22"/>
          <w:lang w:eastAsia="de-DE"/>
        </w:rPr>
        <w:t>All publications include statements, opinions, and facts entirely of the individual author(s) and contributor(s), not of ASPH and/or the editor(s). ASPH and/or the editor(s) deny responsibility for any damage to people or property resulting from any ideas, techniques, instructions, or goods included in the content.</w:t>
      </w:r>
    </w:p>
    <w:sectPr w:rsidR="00EA6902" w:rsidRPr="005D28F2" w:rsidSect="0027472E">
      <w:headerReference w:type="even" r:id="rId8"/>
      <w:headerReference w:type="default" r:id="rId9"/>
      <w:footerReference w:type="default" r:id="rId10"/>
      <w:headerReference w:type="first" r:id="rId11"/>
      <w:footerReference w:type="first" r:id="rId12"/>
      <w:type w:val="continuous"/>
      <w:pgSz w:w="11906" w:h="16838" w:code="9"/>
      <w:pgMar w:top="1440" w:right="1440" w:bottom="1440" w:left="1440" w:header="864" w:footer="576"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2C25" w14:textId="77777777" w:rsidR="00831E1D" w:rsidRDefault="00831E1D">
      <w:pPr>
        <w:spacing w:line="240" w:lineRule="auto"/>
      </w:pPr>
      <w:r>
        <w:separator/>
      </w:r>
    </w:p>
  </w:endnote>
  <w:endnote w:type="continuationSeparator" w:id="0">
    <w:p w14:paraId="0BE2E31F" w14:textId="77777777" w:rsidR="00831E1D" w:rsidRDefault="00831E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D6B8" w14:textId="77777777" w:rsidR="0004400E" w:rsidRPr="00A71A3D" w:rsidRDefault="0004400E" w:rsidP="0004400E">
    <w:pPr>
      <w:pStyle w:val="a3"/>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4895" w14:textId="77777777" w:rsidR="00471F5A" w:rsidRPr="009E24D9" w:rsidRDefault="00471F5A" w:rsidP="00A24869">
    <w:pPr>
      <w:pBdr>
        <w:top w:val="single" w:sz="4" w:space="0" w:color="000000"/>
      </w:pBdr>
      <w:adjustRightInd w:val="0"/>
      <w:snapToGrid w:val="0"/>
      <w:spacing w:before="480" w:line="100" w:lineRule="exact"/>
      <w:rPr>
        <w:i/>
        <w:iCs/>
        <w:sz w:val="16"/>
        <w:szCs w:val="16"/>
        <w:lang w:val="fr-CH"/>
      </w:rPr>
    </w:pPr>
  </w:p>
  <w:p w14:paraId="13DD6A6D" w14:textId="44EC3DAE" w:rsidR="0004400E" w:rsidRPr="009E24D9" w:rsidRDefault="00012A33" w:rsidP="004340C2">
    <w:pPr>
      <w:tabs>
        <w:tab w:val="right" w:pos="10466"/>
      </w:tabs>
      <w:spacing w:line="240" w:lineRule="auto"/>
      <w:rPr>
        <w:sz w:val="16"/>
        <w:szCs w:val="16"/>
        <w:lang w:val="fr-CH"/>
      </w:rPr>
    </w:pPr>
    <w:proofErr w:type="spellStart"/>
    <w:r>
      <w:rPr>
        <w:i/>
        <w:iCs/>
        <w:sz w:val="16"/>
        <w:szCs w:val="16"/>
        <w:lang w:val="fr-CH"/>
      </w:rPr>
      <w:t>Arch</w:t>
    </w:r>
    <w:r w:rsidR="0004400E" w:rsidRPr="009E24D9">
      <w:rPr>
        <w:i/>
        <w:iCs/>
        <w:sz w:val="16"/>
        <w:szCs w:val="16"/>
        <w:lang w:val="fr-CH"/>
      </w:rPr>
      <w:t>.</w:t>
    </w:r>
    <w:r>
      <w:rPr>
        <w:i/>
        <w:iCs/>
        <w:sz w:val="16"/>
        <w:szCs w:val="16"/>
        <w:lang w:val="fr-CH"/>
      </w:rPr>
      <w:t>Pharmcol</w:t>
    </w:r>
    <w:r w:rsidR="0004400E" w:rsidRPr="009E24D9">
      <w:rPr>
        <w:i/>
        <w:iCs/>
        <w:sz w:val="16"/>
        <w:szCs w:val="16"/>
        <w:lang w:val="fr-CH"/>
      </w:rPr>
      <w:t>.</w:t>
    </w:r>
    <w:r>
      <w:rPr>
        <w:i/>
        <w:iCs/>
        <w:sz w:val="16"/>
        <w:szCs w:val="16"/>
        <w:lang w:val="fr-CH"/>
      </w:rPr>
      <w:t>Toxcol</w:t>
    </w:r>
    <w:r w:rsidR="0004400E" w:rsidRPr="009E24D9">
      <w:rPr>
        <w:i/>
        <w:iCs/>
        <w:sz w:val="16"/>
        <w:szCs w:val="16"/>
        <w:lang w:val="fr-CH"/>
      </w:rPr>
      <w:t>.</w:t>
    </w:r>
    <w:r>
      <w:rPr>
        <w:i/>
        <w:iCs/>
        <w:sz w:val="16"/>
        <w:szCs w:val="16"/>
        <w:lang w:val="fr-CH"/>
      </w:rPr>
      <w:t>J</w:t>
    </w:r>
    <w:proofErr w:type="spellEnd"/>
    <w:r w:rsidR="0004400E" w:rsidRPr="009E24D9">
      <w:rPr>
        <w:i/>
        <w:iCs/>
        <w:sz w:val="16"/>
        <w:szCs w:val="16"/>
        <w:lang w:val="fr-CH"/>
      </w:rPr>
      <w:t>.</w:t>
    </w:r>
    <w:r w:rsidR="0004400E" w:rsidRPr="009E24D9">
      <w:rPr>
        <w:i/>
        <w:sz w:val="16"/>
        <w:szCs w:val="16"/>
        <w:lang w:val="fr-CH"/>
      </w:rPr>
      <w:t xml:space="preserve"> </w:t>
    </w:r>
    <w:r w:rsidR="00CB26D9" w:rsidRPr="009E24D9">
      <w:rPr>
        <w:b/>
        <w:iCs/>
        <w:sz w:val="16"/>
        <w:szCs w:val="16"/>
        <w:lang w:val="fr-CH"/>
      </w:rPr>
      <w:t>2025</w:t>
    </w:r>
    <w:proofErr w:type="gramStart"/>
    <w:r w:rsidR="00506BC0" w:rsidRPr="009E24D9">
      <w:rPr>
        <w:iCs/>
        <w:sz w:val="16"/>
        <w:szCs w:val="16"/>
        <w:lang w:val="fr-CH"/>
      </w:rPr>
      <w:t>,</w:t>
    </w:r>
    <w:r w:rsidR="00CB26D9" w:rsidRPr="009E24D9">
      <w:rPr>
        <w:i/>
        <w:iCs/>
        <w:sz w:val="16"/>
        <w:szCs w:val="16"/>
        <w:lang w:val="fr-CH"/>
      </w:rPr>
      <w:t xml:space="preserve"> </w:t>
    </w:r>
    <w:r w:rsidR="00506BC0" w:rsidRPr="009E24D9">
      <w:rPr>
        <w:iCs/>
        <w:sz w:val="16"/>
        <w:szCs w:val="16"/>
        <w:lang w:val="fr-CH"/>
      </w:rPr>
      <w:t>,</w:t>
    </w:r>
    <w:proofErr w:type="gramEnd"/>
    <w:r w:rsidR="00506BC0" w:rsidRPr="009E24D9">
      <w:rPr>
        <w:iCs/>
        <w:sz w:val="16"/>
        <w:szCs w:val="16"/>
        <w:lang w:val="fr-CH"/>
      </w:rPr>
      <w:t xml:space="preserve"> </w:t>
    </w:r>
    <w:r w:rsidR="000B74CE" w:rsidRPr="009E24D9">
      <w:rPr>
        <w:iCs/>
        <w:sz w:val="16"/>
        <w:szCs w:val="16"/>
        <w:lang w:val="fr-CH"/>
      </w:rPr>
      <w:t>x</w:t>
    </w:r>
    <w:r w:rsidR="004340C2" w:rsidRPr="009E24D9">
      <w:rPr>
        <w:sz w:val="16"/>
        <w:szCs w:val="16"/>
        <w:lang w:val="fr-CH"/>
      </w:rPr>
      <w:tab/>
    </w:r>
    <w:r w:rsidR="00CB26D9" w:rsidRPr="009E24D9">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0894D" w14:textId="77777777" w:rsidR="00831E1D" w:rsidRDefault="00831E1D">
      <w:pPr>
        <w:spacing w:line="240" w:lineRule="auto"/>
      </w:pPr>
      <w:r>
        <w:separator/>
      </w:r>
    </w:p>
  </w:footnote>
  <w:footnote w:type="continuationSeparator" w:id="0">
    <w:p w14:paraId="45FCD82C" w14:textId="77777777" w:rsidR="00831E1D" w:rsidRDefault="00831E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D307" w14:textId="380DBBAA" w:rsidR="0004400E" w:rsidRDefault="0004400E" w:rsidP="0004400E">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D30C" w14:textId="6D3F0A0C" w:rsidR="00471F5A" w:rsidRPr="00CB26D9" w:rsidRDefault="0051373F" w:rsidP="004340C2">
    <w:pPr>
      <w:tabs>
        <w:tab w:val="right" w:pos="10466"/>
      </w:tabs>
      <w:adjustRightInd w:val="0"/>
      <w:snapToGrid w:val="0"/>
      <w:spacing w:line="240" w:lineRule="auto"/>
      <w:rPr>
        <w:sz w:val="16"/>
      </w:rPr>
    </w:pPr>
    <w:proofErr w:type="spellStart"/>
    <w:r>
      <w:rPr>
        <w:i/>
        <w:iCs/>
        <w:sz w:val="16"/>
        <w:szCs w:val="16"/>
        <w:lang w:val="fr-CH"/>
      </w:rPr>
      <w:t>Arch</w:t>
    </w:r>
    <w:r w:rsidRPr="009E24D9">
      <w:rPr>
        <w:i/>
        <w:iCs/>
        <w:sz w:val="16"/>
        <w:szCs w:val="16"/>
        <w:lang w:val="fr-CH"/>
      </w:rPr>
      <w:t>.</w:t>
    </w:r>
    <w:r>
      <w:rPr>
        <w:i/>
        <w:iCs/>
        <w:sz w:val="16"/>
        <w:szCs w:val="16"/>
        <w:lang w:val="fr-CH"/>
      </w:rPr>
      <w:t>Pharmcol</w:t>
    </w:r>
    <w:r w:rsidRPr="009E24D9">
      <w:rPr>
        <w:i/>
        <w:iCs/>
        <w:sz w:val="16"/>
        <w:szCs w:val="16"/>
        <w:lang w:val="fr-CH"/>
      </w:rPr>
      <w:t>.</w:t>
    </w:r>
    <w:r>
      <w:rPr>
        <w:i/>
        <w:iCs/>
        <w:sz w:val="16"/>
        <w:szCs w:val="16"/>
        <w:lang w:val="fr-CH"/>
      </w:rPr>
      <w:t>Toxcol</w:t>
    </w:r>
    <w:r w:rsidRPr="009E24D9">
      <w:rPr>
        <w:i/>
        <w:iCs/>
        <w:sz w:val="16"/>
        <w:szCs w:val="16"/>
        <w:lang w:val="fr-CH"/>
      </w:rPr>
      <w:t>.</w:t>
    </w:r>
    <w:r>
      <w:rPr>
        <w:i/>
        <w:iCs/>
        <w:sz w:val="16"/>
        <w:szCs w:val="16"/>
        <w:lang w:val="fr-CH"/>
      </w:rPr>
      <w:t>J</w:t>
    </w:r>
    <w:proofErr w:type="spellEnd"/>
    <w:r w:rsidRPr="009E24D9">
      <w:rPr>
        <w:i/>
        <w:iCs/>
        <w:sz w:val="16"/>
        <w:szCs w:val="16"/>
        <w:lang w:val="fr-CH"/>
      </w:rPr>
      <w:t>.</w:t>
    </w:r>
    <w:r w:rsidRPr="009E24D9">
      <w:rPr>
        <w:i/>
        <w:sz w:val="16"/>
        <w:szCs w:val="16"/>
        <w:lang w:val="fr-CH"/>
      </w:rPr>
      <w:t xml:space="preserve"> </w:t>
    </w:r>
    <w:r w:rsidR="0004400E">
      <w:rPr>
        <w:i/>
        <w:sz w:val="16"/>
      </w:rPr>
      <w:t xml:space="preserve"> </w:t>
    </w:r>
    <w:r w:rsidR="00CB26D9">
      <w:rPr>
        <w:b/>
        <w:sz w:val="16"/>
      </w:rPr>
      <w:t>202</w:t>
    </w:r>
    <w:r w:rsidR="0027472E">
      <w:rPr>
        <w:b/>
        <w:sz w:val="16"/>
      </w:rPr>
      <w:t>6</w:t>
    </w:r>
    <w:r w:rsidR="00506BC0" w:rsidRPr="00506BC0">
      <w:rPr>
        <w:sz w:val="16"/>
      </w:rPr>
      <w:t>,</w:t>
    </w:r>
    <w:r w:rsidR="00CB26D9">
      <w:rPr>
        <w:i/>
        <w:sz w:val="16"/>
      </w:rPr>
      <w:t xml:space="preserve"> </w:t>
    </w:r>
    <w:r w:rsidR="0027472E">
      <w:rPr>
        <w:i/>
        <w:sz w:val="16"/>
      </w:rPr>
      <w:t>1</w:t>
    </w:r>
    <w:r w:rsidR="000B74CE">
      <w:rPr>
        <w:sz w:val="16"/>
      </w:rPr>
      <w:t xml:space="preserve">, x </w:t>
    </w:r>
    <w:r w:rsidR="00CB26D9">
      <w:rPr>
        <w:sz w:val="16"/>
      </w:rPr>
      <w:t>FOR PEER REVIEW</w:t>
    </w:r>
    <w:r w:rsidR="005019C5">
      <w:rPr>
        <w:sz w:val="16"/>
      </w:rPr>
      <w:t xml:space="preserve"> </w:t>
    </w:r>
    <w:r w:rsidR="00CB26D9">
      <w:rPr>
        <w:sz w:val="16"/>
      </w:rPr>
      <w:ptab w:relativeTo="margin" w:alignment="right" w:leader="none"/>
    </w:r>
    <w:r w:rsidR="00CB26D9">
      <w:rPr>
        <w:sz w:val="16"/>
      </w:rPr>
      <w:fldChar w:fldCharType="begin"/>
    </w:r>
    <w:r w:rsidR="00CB26D9">
      <w:rPr>
        <w:sz w:val="16"/>
      </w:rPr>
      <w:instrText xml:space="preserve"> PAGE   \* MERGEFORMAT </w:instrText>
    </w:r>
    <w:r w:rsidR="00CB26D9">
      <w:rPr>
        <w:sz w:val="16"/>
      </w:rPr>
      <w:fldChar w:fldCharType="separate"/>
    </w:r>
    <w:r w:rsidR="00CB26D9">
      <w:rPr>
        <w:sz w:val="16"/>
      </w:rPr>
      <w:t>2</w:t>
    </w:r>
    <w:r w:rsidR="00CB26D9">
      <w:rPr>
        <w:sz w:val="16"/>
      </w:rPr>
      <w:fldChar w:fldCharType="end"/>
    </w:r>
    <w:r w:rsidR="00CB26D9">
      <w:rPr>
        <w:sz w:val="16"/>
      </w:rPr>
      <w:t xml:space="preserve"> of </w:t>
    </w:r>
    <w:r w:rsidR="00CB26D9">
      <w:rPr>
        <w:sz w:val="16"/>
      </w:rPr>
      <w:fldChar w:fldCharType="begin"/>
    </w:r>
    <w:r w:rsidR="00CB26D9">
      <w:rPr>
        <w:sz w:val="16"/>
      </w:rPr>
      <w:instrText xml:space="preserve"> NUMPAGES   \* MERGEFORMAT </w:instrText>
    </w:r>
    <w:r w:rsidR="00CB26D9">
      <w:rPr>
        <w:sz w:val="16"/>
      </w:rPr>
      <w:fldChar w:fldCharType="separate"/>
    </w:r>
    <w:r w:rsidR="00CB26D9">
      <w:rPr>
        <w:sz w:val="16"/>
      </w:rPr>
      <w:t>8</w:t>
    </w:r>
    <w:r w:rsidR="00CB26D9">
      <w:rPr>
        <w:sz w:val="16"/>
      </w:rPr>
      <w:fldChar w:fldCharType="end"/>
    </w:r>
  </w:p>
  <w:p w14:paraId="10E252D2" w14:textId="01E53ACF" w:rsidR="0004400E" w:rsidRPr="003257E1" w:rsidRDefault="0004400E" w:rsidP="00A24869">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9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6"/>
      <w:gridCol w:w="5502"/>
      <w:gridCol w:w="1756"/>
    </w:tblGrid>
    <w:tr w:rsidR="005019C5" w14:paraId="23801136" w14:textId="77777777" w:rsidTr="009D6CDD">
      <w:trPr>
        <w:trHeight w:val="1105"/>
      </w:trPr>
      <w:tc>
        <w:tcPr>
          <w:tcW w:w="1876" w:type="dxa"/>
        </w:tcPr>
        <w:p w14:paraId="433BAB5C" w14:textId="25E528B9" w:rsidR="005019C5" w:rsidRDefault="00147413" w:rsidP="005019C5">
          <w:r>
            <w:rPr>
              <w:noProof/>
            </w:rPr>
            <w:drawing>
              <wp:inline distT="0" distB="0" distL="0" distR="0" wp14:anchorId="209D94F3" wp14:editId="0D8624D8">
                <wp:extent cx="990600" cy="949325"/>
                <wp:effectExtent l="0" t="0" r="0" b="3175"/>
                <wp:docPr id="65057358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852" cy="954358"/>
                        </a:xfrm>
                        <a:prstGeom prst="rect">
                          <a:avLst/>
                        </a:prstGeom>
                        <a:noFill/>
                        <a:ln>
                          <a:noFill/>
                        </a:ln>
                      </pic:spPr>
                    </pic:pic>
                  </a:graphicData>
                </a:graphic>
              </wp:inline>
            </w:drawing>
          </w:r>
        </w:p>
      </w:tc>
      <w:tc>
        <w:tcPr>
          <w:tcW w:w="5502" w:type="dxa"/>
        </w:tcPr>
        <w:p w14:paraId="6329D148" w14:textId="77777777" w:rsidR="005019C5" w:rsidRPr="00A4090B" w:rsidRDefault="005019C5" w:rsidP="005019C5">
          <w:pPr>
            <w:pStyle w:val="a4"/>
            <w:pBdr>
              <w:bottom w:val="none" w:sz="0" w:space="0" w:color="auto"/>
            </w:pBdr>
            <w:ind w:left="-139"/>
            <w:rPr>
              <w:rFonts w:eastAsia="DengXian"/>
              <w:b/>
              <w:bCs/>
              <w:i/>
              <w:iCs/>
              <w:sz w:val="36"/>
              <w:szCs w:val="36"/>
            </w:rPr>
          </w:pPr>
          <w:r w:rsidRPr="00A4090B">
            <w:rPr>
              <w:rFonts w:eastAsia="DengXian"/>
              <w:b/>
              <w:bCs/>
              <w:i/>
              <w:iCs/>
              <w:sz w:val="36"/>
              <w:szCs w:val="36"/>
            </w:rPr>
            <w:t>Archives of Pharmacology and Toxicology Journal</w:t>
          </w:r>
        </w:p>
        <w:p w14:paraId="30355D91" w14:textId="3A28E2C3" w:rsidR="00A4090B" w:rsidRPr="00147413" w:rsidRDefault="00147413" w:rsidP="00A4090B">
          <w:pPr>
            <w:pStyle w:val="a4"/>
            <w:pBdr>
              <w:bottom w:val="none" w:sz="0" w:space="0" w:color="auto"/>
            </w:pBdr>
            <w:ind w:left="-139" w:right="-361"/>
            <w:rPr>
              <w:szCs w:val="20"/>
              <w:lang w:val="fr-CH"/>
            </w:rPr>
          </w:pPr>
          <w:hyperlink r:id="rId2" w:history="1">
            <w:r w:rsidRPr="00147413">
              <w:rPr>
                <w:rStyle w:val="Hyperlink"/>
                <w:szCs w:val="20"/>
                <w:lang w:val="fr-CH"/>
              </w:rPr>
              <w:t>https://aptjournal.in</w:t>
            </w:r>
          </w:hyperlink>
        </w:p>
        <w:p w14:paraId="0713B1FC" w14:textId="1CF4FE37" w:rsidR="001F6064" w:rsidRPr="00A4090B" w:rsidRDefault="001F6064" w:rsidP="00A4090B">
          <w:pPr>
            <w:pStyle w:val="a4"/>
            <w:pBdr>
              <w:bottom w:val="none" w:sz="0" w:space="0" w:color="auto"/>
            </w:pBdr>
            <w:ind w:left="-139" w:right="-361"/>
            <w:rPr>
              <w:rFonts w:eastAsia="DengXian"/>
              <w:b/>
              <w:bCs/>
              <w:i/>
              <w:iCs/>
              <w:szCs w:val="20"/>
            </w:rPr>
          </w:pPr>
        </w:p>
      </w:tc>
      <w:tc>
        <w:tcPr>
          <w:tcW w:w="1756" w:type="dxa"/>
        </w:tcPr>
        <w:p w14:paraId="199FD376" w14:textId="77777777" w:rsidR="005019C5" w:rsidRDefault="005019C5" w:rsidP="005019C5">
          <w:r>
            <w:rPr>
              <w:rFonts w:eastAsia="DengXian"/>
              <w:b/>
              <w:bCs/>
              <w:noProof/>
            </w:rPr>
            <w:drawing>
              <wp:inline distT="0" distB="0" distL="0" distR="0" wp14:anchorId="3CCF0F9D" wp14:editId="3A50CC31">
                <wp:extent cx="954405" cy="954405"/>
                <wp:effectExtent l="0" t="0" r="0" b="0"/>
                <wp:docPr id="3087493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94005" name="Picture 470294005"/>
                        <pic:cNvPicPr/>
                      </pic:nvPicPr>
                      <pic:blipFill>
                        <a:blip r:embed="rId3"/>
                        <a:stretch>
                          <a:fillRect/>
                        </a:stretch>
                      </pic:blipFill>
                      <pic:spPr>
                        <a:xfrm>
                          <a:off x="0" y="0"/>
                          <a:ext cx="954457" cy="954457"/>
                        </a:xfrm>
                        <a:prstGeom prst="rect">
                          <a:avLst/>
                        </a:prstGeom>
                      </pic:spPr>
                    </pic:pic>
                  </a:graphicData>
                </a:graphic>
              </wp:inline>
            </w:drawing>
          </w:r>
        </w:p>
      </w:tc>
    </w:tr>
  </w:tbl>
  <w:p w14:paraId="7B9AA62A" w14:textId="77777777" w:rsidR="005019C5" w:rsidRPr="005019C5" w:rsidRDefault="005019C5" w:rsidP="0027472E">
    <w:pPr>
      <w:pStyle w:val="a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551C9AE8"/>
    <w:lvl w:ilvl="0" w:tplc="E264CA3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2085B"/>
    <w:multiLevelType w:val="hybridMultilevel"/>
    <w:tmpl w:val="77E02BF6"/>
    <w:lvl w:ilvl="0" w:tplc="664029F2">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9" w15:restartNumberingAfterBreak="0">
    <w:nsid w:val="70012E46"/>
    <w:multiLevelType w:val="hybridMultilevel"/>
    <w:tmpl w:val="7946DCD0"/>
    <w:lvl w:ilvl="0" w:tplc="5C06B1C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11A3B"/>
    <w:multiLevelType w:val="hybridMultilevel"/>
    <w:tmpl w:val="5EB4AE68"/>
    <w:lvl w:ilvl="0" w:tplc="42505D78">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16cid:durableId="539587719">
    <w:abstractNumId w:val="4"/>
  </w:num>
  <w:num w:numId="2" w16cid:durableId="1578051155">
    <w:abstractNumId w:val="6"/>
  </w:num>
  <w:num w:numId="3" w16cid:durableId="1087267274">
    <w:abstractNumId w:val="3"/>
  </w:num>
  <w:num w:numId="4" w16cid:durableId="1178425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3164386">
    <w:abstractNumId w:val="5"/>
  </w:num>
  <w:num w:numId="6" w16cid:durableId="365251666">
    <w:abstractNumId w:val="8"/>
  </w:num>
  <w:num w:numId="7" w16cid:durableId="732433498">
    <w:abstractNumId w:val="2"/>
  </w:num>
  <w:num w:numId="8" w16cid:durableId="1667052527">
    <w:abstractNumId w:val="8"/>
  </w:num>
  <w:num w:numId="9" w16cid:durableId="356275760">
    <w:abstractNumId w:val="2"/>
  </w:num>
  <w:num w:numId="10" w16cid:durableId="1106148502">
    <w:abstractNumId w:val="8"/>
  </w:num>
  <w:num w:numId="11" w16cid:durableId="939945020">
    <w:abstractNumId w:val="2"/>
  </w:num>
  <w:num w:numId="12" w16cid:durableId="1577586995">
    <w:abstractNumId w:val="10"/>
  </w:num>
  <w:num w:numId="13" w16cid:durableId="516584678">
    <w:abstractNumId w:val="8"/>
  </w:num>
  <w:num w:numId="14" w16cid:durableId="1559854691">
    <w:abstractNumId w:val="2"/>
  </w:num>
  <w:num w:numId="15" w16cid:durableId="412355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6014865">
    <w:abstractNumId w:val="2"/>
  </w:num>
  <w:num w:numId="17" w16cid:durableId="816992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6795967">
    <w:abstractNumId w:val="0"/>
  </w:num>
  <w:num w:numId="19" w16cid:durableId="1025785294">
    <w:abstractNumId w:val="7"/>
  </w:num>
  <w:num w:numId="20" w16cid:durableId="1775979727">
    <w:abstractNumId w:val="0"/>
  </w:num>
  <w:num w:numId="21" w16cid:durableId="1025520005">
    <w:abstractNumId w:val="8"/>
  </w:num>
  <w:num w:numId="22" w16cid:durableId="381028417">
    <w:abstractNumId w:val="2"/>
  </w:num>
  <w:num w:numId="23" w16cid:durableId="155651655">
    <w:abstractNumId w:val="0"/>
  </w:num>
  <w:num w:numId="24" w16cid:durableId="1840382901">
    <w:abstractNumId w:val="1"/>
  </w:num>
  <w:num w:numId="25" w16cid:durableId="1523978134">
    <w:abstractNumId w:val="11"/>
  </w:num>
  <w:num w:numId="26" w16cid:durableId="10849614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44"/>
    <w:rsid w:val="00012A33"/>
    <w:rsid w:val="000348D8"/>
    <w:rsid w:val="00035FC3"/>
    <w:rsid w:val="00042AF8"/>
    <w:rsid w:val="0004400E"/>
    <w:rsid w:val="00044C0A"/>
    <w:rsid w:val="0004721A"/>
    <w:rsid w:val="00053EBF"/>
    <w:rsid w:val="00060589"/>
    <w:rsid w:val="00080AC3"/>
    <w:rsid w:val="0009213F"/>
    <w:rsid w:val="000A0F93"/>
    <w:rsid w:val="000B1F19"/>
    <w:rsid w:val="000B5171"/>
    <w:rsid w:val="000B74CE"/>
    <w:rsid w:val="000C151B"/>
    <w:rsid w:val="000C2465"/>
    <w:rsid w:val="000C504E"/>
    <w:rsid w:val="000D1C00"/>
    <w:rsid w:val="00120C0D"/>
    <w:rsid w:val="00123A57"/>
    <w:rsid w:val="00144467"/>
    <w:rsid w:val="00147413"/>
    <w:rsid w:val="0016006D"/>
    <w:rsid w:val="001A1E76"/>
    <w:rsid w:val="001D349C"/>
    <w:rsid w:val="001D4D23"/>
    <w:rsid w:val="001E2AEB"/>
    <w:rsid w:val="001E4A07"/>
    <w:rsid w:val="001F6064"/>
    <w:rsid w:val="0020081E"/>
    <w:rsid w:val="00211F69"/>
    <w:rsid w:val="0021217E"/>
    <w:rsid w:val="002223FC"/>
    <w:rsid w:val="00222904"/>
    <w:rsid w:val="00240486"/>
    <w:rsid w:val="002533DF"/>
    <w:rsid w:val="00256768"/>
    <w:rsid w:val="0027472E"/>
    <w:rsid w:val="002946D9"/>
    <w:rsid w:val="002E255F"/>
    <w:rsid w:val="003040E0"/>
    <w:rsid w:val="00321618"/>
    <w:rsid w:val="00324292"/>
    <w:rsid w:val="00326141"/>
    <w:rsid w:val="00331431"/>
    <w:rsid w:val="003401DE"/>
    <w:rsid w:val="00357E10"/>
    <w:rsid w:val="00370EC8"/>
    <w:rsid w:val="0037766B"/>
    <w:rsid w:val="00377F4F"/>
    <w:rsid w:val="003817A5"/>
    <w:rsid w:val="0038453B"/>
    <w:rsid w:val="003A15E9"/>
    <w:rsid w:val="003A791E"/>
    <w:rsid w:val="003B7C96"/>
    <w:rsid w:val="003C6797"/>
    <w:rsid w:val="003D3232"/>
    <w:rsid w:val="003E012D"/>
    <w:rsid w:val="003F0E95"/>
    <w:rsid w:val="003F1497"/>
    <w:rsid w:val="003F49FF"/>
    <w:rsid w:val="00400F32"/>
    <w:rsid w:val="00401D30"/>
    <w:rsid w:val="00407D01"/>
    <w:rsid w:val="0041581F"/>
    <w:rsid w:val="004251BD"/>
    <w:rsid w:val="00425800"/>
    <w:rsid w:val="004340C2"/>
    <w:rsid w:val="00443AAF"/>
    <w:rsid w:val="004504C9"/>
    <w:rsid w:val="004505CF"/>
    <w:rsid w:val="00452127"/>
    <w:rsid w:val="004669B4"/>
    <w:rsid w:val="0046725B"/>
    <w:rsid w:val="00471F5A"/>
    <w:rsid w:val="00475043"/>
    <w:rsid w:val="0048390F"/>
    <w:rsid w:val="004A046F"/>
    <w:rsid w:val="004A2F75"/>
    <w:rsid w:val="004A346F"/>
    <w:rsid w:val="004D3B65"/>
    <w:rsid w:val="005019C5"/>
    <w:rsid w:val="00501D0F"/>
    <w:rsid w:val="00506BC0"/>
    <w:rsid w:val="0051373F"/>
    <w:rsid w:val="0051540B"/>
    <w:rsid w:val="0053256F"/>
    <w:rsid w:val="005332CC"/>
    <w:rsid w:val="00547498"/>
    <w:rsid w:val="005517EB"/>
    <w:rsid w:val="00557B4B"/>
    <w:rsid w:val="00562123"/>
    <w:rsid w:val="005664C6"/>
    <w:rsid w:val="00591527"/>
    <w:rsid w:val="005B6005"/>
    <w:rsid w:val="005C5DE8"/>
    <w:rsid w:val="005D247D"/>
    <w:rsid w:val="005D28F2"/>
    <w:rsid w:val="005E4BC0"/>
    <w:rsid w:val="00605718"/>
    <w:rsid w:val="00606DEF"/>
    <w:rsid w:val="006205C4"/>
    <w:rsid w:val="006268A6"/>
    <w:rsid w:val="00644710"/>
    <w:rsid w:val="00645D18"/>
    <w:rsid w:val="00646BFC"/>
    <w:rsid w:val="0065048C"/>
    <w:rsid w:val="0065560B"/>
    <w:rsid w:val="00666C02"/>
    <w:rsid w:val="0068381A"/>
    <w:rsid w:val="00686D0C"/>
    <w:rsid w:val="00691777"/>
    <w:rsid w:val="00692393"/>
    <w:rsid w:val="006A74F9"/>
    <w:rsid w:val="006C6DB8"/>
    <w:rsid w:val="006D7D99"/>
    <w:rsid w:val="006E1066"/>
    <w:rsid w:val="006F7353"/>
    <w:rsid w:val="006F797D"/>
    <w:rsid w:val="00703DE8"/>
    <w:rsid w:val="0071323C"/>
    <w:rsid w:val="00722347"/>
    <w:rsid w:val="00735A5A"/>
    <w:rsid w:val="00735E67"/>
    <w:rsid w:val="007471D3"/>
    <w:rsid w:val="00750361"/>
    <w:rsid w:val="00762525"/>
    <w:rsid w:val="007648D8"/>
    <w:rsid w:val="00790D29"/>
    <w:rsid w:val="00792DC7"/>
    <w:rsid w:val="00797AB1"/>
    <w:rsid w:val="007B6AFE"/>
    <w:rsid w:val="007C021F"/>
    <w:rsid w:val="007D0ABE"/>
    <w:rsid w:val="00804595"/>
    <w:rsid w:val="008145DC"/>
    <w:rsid w:val="00814FF4"/>
    <w:rsid w:val="00815D1E"/>
    <w:rsid w:val="0082500C"/>
    <w:rsid w:val="00831E1D"/>
    <w:rsid w:val="00843AAF"/>
    <w:rsid w:val="008474ED"/>
    <w:rsid w:val="00862B31"/>
    <w:rsid w:val="008669FB"/>
    <w:rsid w:val="00870CF7"/>
    <w:rsid w:val="00894114"/>
    <w:rsid w:val="008A3D4D"/>
    <w:rsid w:val="008B6A2E"/>
    <w:rsid w:val="008C1897"/>
    <w:rsid w:val="008D62D4"/>
    <w:rsid w:val="008D69AF"/>
    <w:rsid w:val="008E17A6"/>
    <w:rsid w:val="008F2594"/>
    <w:rsid w:val="00911F22"/>
    <w:rsid w:val="009161FF"/>
    <w:rsid w:val="0094183F"/>
    <w:rsid w:val="00951142"/>
    <w:rsid w:val="00965F1C"/>
    <w:rsid w:val="00993114"/>
    <w:rsid w:val="009A7262"/>
    <w:rsid w:val="009B30D4"/>
    <w:rsid w:val="009B54F4"/>
    <w:rsid w:val="009B551E"/>
    <w:rsid w:val="009C01FF"/>
    <w:rsid w:val="009C1F04"/>
    <w:rsid w:val="009D6CDD"/>
    <w:rsid w:val="009E24D9"/>
    <w:rsid w:val="009F5C65"/>
    <w:rsid w:val="009F6AD2"/>
    <w:rsid w:val="009F70E6"/>
    <w:rsid w:val="00A06651"/>
    <w:rsid w:val="00A15FF4"/>
    <w:rsid w:val="00A1712D"/>
    <w:rsid w:val="00A24869"/>
    <w:rsid w:val="00A25BFD"/>
    <w:rsid w:val="00A4090B"/>
    <w:rsid w:val="00A563F4"/>
    <w:rsid w:val="00A56FF8"/>
    <w:rsid w:val="00A62565"/>
    <w:rsid w:val="00A63B49"/>
    <w:rsid w:val="00A65FB0"/>
    <w:rsid w:val="00A8104C"/>
    <w:rsid w:val="00A852BC"/>
    <w:rsid w:val="00AA0127"/>
    <w:rsid w:val="00AA1BD0"/>
    <w:rsid w:val="00AB1EBB"/>
    <w:rsid w:val="00AB4823"/>
    <w:rsid w:val="00AB5AEE"/>
    <w:rsid w:val="00AC0491"/>
    <w:rsid w:val="00AD3F77"/>
    <w:rsid w:val="00AD4C85"/>
    <w:rsid w:val="00AD7138"/>
    <w:rsid w:val="00AD7B01"/>
    <w:rsid w:val="00AF78DE"/>
    <w:rsid w:val="00B05206"/>
    <w:rsid w:val="00B22E26"/>
    <w:rsid w:val="00B377C4"/>
    <w:rsid w:val="00B46F24"/>
    <w:rsid w:val="00B47634"/>
    <w:rsid w:val="00B54E8A"/>
    <w:rsid w:val="00B60928"/>
    <w:rsid w:val="00B622F2"/>
    <w:rsid w:val="00B67DA8"/>
    <w:rsid w:val="00B72696"/>
    <w:rsid w:val="00B93109"/>
    <w:rsid w:val="00BB3781"/>
    <w:rsid w:val="00BC6B9C"/>
    <w:rsid w:val="00BC74C5"/>
    <w:rsid w:val="00BD250C"/>
    <w:rsid w:val="00BE2474"/>
    <w:rsid w:val="00BF28B4"/>
    <w:rsid w:val="00C16DD7"/>
    <w:rsid w:val="00C70092"/>
    <w:rsid w:val="00C86F84"/>
    <w:rsid w:val="00CB1FB9"/>
    <w:rsid w:val="00CB26D9"/>
    <w:rsid w:val="00CC724B"/>
    <w:rsid w:val="00CC7AAB"/>
    <w:rsid w:val="00CD54D3"/>
    <w:rsid w:val="00CE4114"/>
    <w:rsid w:val="00CE4479"/>
    <w:rsid w:val="00D14ACA"/>
    <w:rsid w:val="00D15FD7"/>
    <w:rsid w:val="00D328A0"/>
    <w:rsid w:val="00D5407A"/>
    <w:rsid w:val="00D85A4E"/>
    <w:rsid w:val="00D96091"/>
    <w:rsid w:val="00DA071E"/>
    <w:rsid w:val="00DA456A"/>
    <w:rsid w:val="00DA6AE2"/>
    <w:rsid w:val="00DA7729"/>
    <w:rsid w:val="00DD2B4D"/>
    <w:rsid w:val="00DD3477"/>
    <w:rsid w:val="00DD4896"/>
    <w:rsid w:val="00DE07DE"/>
    <w:rsid w:val="00DE228F"/>
    <w:rsid w:val="00DE4170"/>
    <w:rsid w:val="00E03F44"/>
    <w:rsid w:val="00E14912"/>
    <w:rsid w:val="00E17581"/>
    <w:rsid w:val="00E20009"/>
    <w:rsid w:val="00E26A84"/>
    <w:rsid w:val="00E445B7"/>
    <w:rsid w:val="00E50F44"/>
    <w:rsid w:val="00E52E54"/>
    <w:rsid w:val="00E53385"/>
    <w:rsid w:val="00E81963"/>
    <w:rsid w:val="00E82717"/>
    <w:rsid w:val="00E82DCF"/>
    <w:rsid w:val="00E8311E"/>
    <w:rsid w:val="00E87663"/>
    <w:rsid w:val="00E93B18"/>
    <w:rsid w:val="00EA0295"/>
    <w:rsid w:val="00EA28F2"/>
    <w:rsid w:val="00EA591D"/>
    <w:rsid w:val="00EA6902"/>
    <w:rsid w:val="00EA77C5"/>
    <w:rsid w:val="00EC23EC"/>
    <w:rsid w:val="00EE3F08"/>
    <w:rsid w:val="00EF564B"/>
    <w:rsid w:val="00EF6533"/>
    <w:rsid w:val="00F05B9C"/>
    <w:rsid w:val="00F1193E"/>
    <w:rsid w:val="00F1450C"/>
    <w:rsid w:val="00F42807"/>
    <w:rsid w:val="00F54E21"/>
    <w:rsid w:val="00F57FA0"/>
    <w:rsid w:val="00F61CB9"/>
    <w:rsid w:val="00F654F2"/>
    <w:rsid w:val="00F8065D"/>
    <w:rsid w:val="00F879E4"/>
    <w:rsid w:val="00F91974"/>
    <w:rsid w:val="00FA5B5A"/>
    <w:rsid w:val="00FC3455"/>
    <w:rsid w:val="00FC39AC"/>
    <w:rsid w:val="00FC3E14"/>
    <w:rsid w:val="00FC7435"/>
    <w:rsid w:val="00FD698E"/>
    <w:rsid w:val="00FF5D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B0FB92"/>
  <w15:chartTrackingRefBased/>
  <w15:docId w15:val="{6DFB4406-659B-BA47-8958-8A637AA3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902"/>
    <w:pPr>
      <w:spacing w:line="280" w:lineRule="atLeast"/>
      <w:jc w:val="both"/>
    </w:pPr>
    <w:rPr>
      <w:rFonts w:ascii="Palatino Linotype" w:hAnsi="Palatino Linotype"/>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next w:val="a"/>
    <w:qFormat/>
    <w:rsid w:val="00EA6902"/>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rsid w:val="00EA6902"/>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rsid w:val="00EA6902"/>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rsid w:val="00EA6902"/>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EA6902"/>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a"/>
    <w:qFormat/>
    <w:rsid w:val="00EA6902"/>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a"/>
    <w:qFormat/>
    <w:rsid w:val="00EA6902"/>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EA6902"/>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a3">
    <w:name w:val="footer"/>
    <w:basedOn w:val="a"/>
    <w:link w:val="Char"/>
    <w:uiPriority w:val="99"/>
    <w:rsid w:val="00EA6902"/>
    <w:pPr>
      <w:tabs>
        <w:tab w:val="center" w:pos="4153"/>
        <w:tab w:val="right" w:pos="8306"/>
      </w:tabs>
      <w:snapToGrid w:val="0"/>
      <w:spacing w:line="240" w:lineRule="atLeast"/>
    </w:pPr>
    <w:rPr>
      <w:szCs w:val="18"/>
    </w:rPr>
  </w:style>
  <w:style w:type="character" w:customStyle="1" w:styleId="Char">
    <w:name w:val="تذييل الصفحة Char"/>
    <w:link w:val="a3"/>
    <w:uiPriority w:val="99"/>
    <w:rsid w:val="00EA6902"/>
    <w:rPr>
      <w:rFonts w:ascii="Palatino Linotype" w:hAnsi="Palatino Linotype"/>
      <w:noProof/>
      <w:color w:val="000000"/>
      <w:szCs w:val="18"/>
    </w:rPr>
  </w:style>
  <w:style w:type="paragraph" w:styleId="a4">
    <w:name w:val="header"/>
    <w:basedOn w:val="a"/>
    <w:link w:val="Char0"/>
    <w:uiPriority w:val="99"/>
    <w:rsid w:val="00EA6902"/>
    <w:pPr>
      <w:pBdr>
        <w:bottom w:val="single" w:sz="6" w:space="1" w:color="auto"/>
      </w:pBdr>
      <w:tabs>
        <w:tab w:val="center" w:pos="4153"/>
        <w:tab w:val="right" w:pos="8306"/>
      </w:tabs>
      <w:snapToGrid w:val="0"/>
      <w:spacing w:line="240" w:lineRule="atLeast"/>
      <w:jc w:val="center"/>
    </w:pPr>
    <w:rPr>
      <w:szCs w:val="18"/>
    </w:rPr>
  </w:style>
  <w:style w:type="character" w:customStyle="1" w:styleId="Char0">
    <w:name w:val="رأس الصفحة Char"/>
    <w:link w:val="a4"/>
    <w:uiPriority w:val="99"/>
    <w:rsid w:val="00EA6902"/>
    <w:rPr>
      <w:rFonts w:ascii="Palatino Linotype" w:hAnsi="Palatino Linotype"/>
      <w:noProof/>
      <w:color w:val="000000"/>
      <w:szCs w:val="18"/>
    </w:rPr>
  </w:style>
  <w:style w:type="paragraph" w:customStyle="1" w:styleId="MDPI32textnoindent">
    <w:name w:val="MDPI_3.2_text_no_indent"/>
    <w:basedOn w:val="MDPI31text"/>
    <w:qFormat/>
    <w:rsid w:val="00EA6902"/>
    <w:pPr>
      <w:ind w:firstLine="0"/>
    </w:pPr>
  </w:style>
  <w:style w:type="paragraph" w:customStyle="1" w:styleId="MDPI31text">
    <w:name w:val="MDPI_3.1_text"/>
    <w:qFormat/>
    <w:rsid w:val="00E53385"/>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A6902"/>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EA6902"/>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A6902"/>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A6902"/>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332CC"/>
    <w:pPr>
      <w:numPr>
        <w:numId w:val="25"/>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332CC"/>
    <w:pPr>
      <w:numPr>
        <w:numId w:val="23"/>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A6902"/>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A6902"/>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A6902"/>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B72696"/>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A6902"/>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A6902"/>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EA6902"/>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2theorem">
    <w:name w:val="MDPI_8.2_theorem"/>
    <w:qFormat/>
    <w:rsid w:val="00EA6902"/>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EA6902"/>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EA6902"/>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A6902"/>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EA6902"/>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51540B"/>
    <w:pPr>
      <w:numPr>
        <w:numId w:val="26"/>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a5">
    <w:name w:val="Balloon Text"/>
    <w:basedOn w:val="a"/>
    <w:link w:val="Char1"/>
    <w:uiPriority w:val="99"/>
    <w:rsid w:val="00EA6902"/>
    <w:rPr>
      <w:rFonts w:cs="Tahoma"/>
      <w:szCs w:val="18"/>
    </w:rPr>
  </w:style>
  <w:style w:type="character" w:customStyle="1" w:styleId="Char1">
    <w:name w:val="نص في بالون Char"/>
    <w:link w:val="a5"/>
    <w:uiPriority w:val="99"/>
    <w:rsid w:val="00EA6902"/>
    <w:rPr>
      <w:rFonts w:ascii="Palatino Linotype" w:hAnsi="Palatino Linotype" w:cs="Tahoma"/>
      <w:noProof/>
      <w:color w:val="000000"/>
      <w:szCs w:val="18"/>
    </w:rPr>
  </w:style>
  <w:style w:type="character" w:styleId="a6">
    <w:name w:val="line number"/>
    <w:uiPriority w:val="99"/>
    <w:rsid w:val="009B551E"/>
    <w:rPr>
      <w:rFonts w:ascii="Palatino Linotype" w:hAnsi="Palatino Linotype"/>
      <w:sz w:val="16"/>
    </w:rPr>
  </w:style>
  <w:style w:type="table" w:customStyle="1" w:styleId="MDPI41threelinetable">
    <w:name w:val="MDPI_4.1_three_line_table"/>
    <w:basedOn w:val="a1"/>
    <w:uiPriority w:val="99"/>
    <w:rsid w:val="00EA6902"/>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EA6902"/>
    <w:rPr>
      <w:color w:val="0000FF"/>
      <w:u w:val="single"/>
    </w:rPr>
  </w:style>
  <w:style w:type="character" w:styleId="a7">
    <w:name w:val="Unresolved Mention"/>
    <w:uiPriority w:val="99"/>
    <w:semiHidden/>
    <w:unhideWhenUsed/>
    <w:rsid w:val="00A65FB0"/>
    <w:rPr>
      <w:color w:val="605E5C"/>
      <w:shd w:val="clear" w:color="auto" w:fill="E1DFDD"/>
    </w:rPr>
  </w:style>
  <w:style w:type="table" w:styleId="a8">
    <w:name w:val="Table Grid"/>
    <w:basedOn w:val="a1"/>
    <w:uiPriority w:val="39"/>
    <w:rsid w:val="00EA6902"/>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506B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EA6902"/>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EA6902"/>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A6902"/>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C86F84"/>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EA6902"/>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A6902"/>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D5407A"/>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a1"/>
    <w:uiPriority w:val="99"/>
    <w:rsid w:val="00EA6902"/>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EA6902"/>
  </w:style>
  <w:style w:type="paragraph" w:styleId="a9">
    <w:name w:val="Bibliography"/>
    <w:basedOn w:val="a"/>
    <w:next w:val="a"/>
    <w:uiPriority w:val="37"/>
    <w:semiHidden/>
    <w:unhideWhenUsed/>
    <w:rsid w:val="00EA6902"/>
  </w:style>
  <w:style w:type="paragraph" w:styleId="aa">
    <w:name w:val="Body Text"/>
    <w:link w:val="Char2"/>
    <w:rsid w:val="00EA6902"/>
    <w:pPr>
      <w:spacing w:after="120" w:line="340" w:lineRule="atLeast"/>
      <w:jc w:val="both"/>
    </w:pPr>
    <w:rPr>
      <w:rFonts w:ascii="Palatino Linotype" w:hAnsi="Palatino Linotype"/>
      <w:color w:val="000000"/>
      <w:sz w:val="24"/>
      <w:lang w:eastAsia="de-DE"/>
    </w:rPr>
  </w:style>
  <w:style w:type="character" w:customStyle="1" w:styleId="Char2">
    <w:name w:val="نص أساسي Char"/>
    <w:link w:val="aa"/>
    <w:rsid w:val="00EA6902"/>
    <w:rPr>
      <w:rFonts w:ascii="Palatino Linotype" w:hAnsi="Palatino Linotype"/>
      <w:color w:val="000000"/>
      <w:sz w:val="24"/>
      <w:lang w:eastAsia="de-DE"/>
    </w:rPr>
  </w:style>
  <w:style w:type="character" w:styleId="ab">
    <w:name w:val="annotation reference"/>
    <w:rsid w:val="00EA6902"/>
    <w:rPr>
      <w:sz w:val="21"/>
      <w:szCs w:val="21"/>
    </w:rPr>
  </w:style>
  <w:style w:type="paragraph" w:styleId="ac">
    <w:name w:val="annotation text"/>
    <w:basedOn w:val="a"/>
    <w:link w:val="Char3"/>
    <w:rsid w:val="00EA6902"/>
  </w:style>
  <w:style w:type="character" w:customStyle="1" w:styleId="Char3">
    <w:name w:val="نص تعليق Char"/>
    <w:link w:val="ac"/>
    <w:rsid w:val="00EA6902"/>
    <w:rPr>
      <w:rFonts w:ascii="Palatino Linotype" w:hAnsi="Palatino Linotype"/>
      <w:noProof/>
      <w:color w:val="000000"/>
    </w:rPr>
  </w:style>
  <w:style w:type="paragraph" w:styleId="ad">
    <w:name w:val="annotation subject"/>
    <w:basedOn w:val="ac"/>
    <w:next w:val="ac"/>
    <w:link w:val="Char4"/>
    <w:rsid w:val="00EA6902"/>
    <w:rPr>
      <w:b/>
      <w:bCs/>
    </w:rPr>
  </w:style>
  <w:style w:type="character" w:customStyle="1" w:styleId="Char4">
    <w:name w:val="موضوع تعليق Char"/>
    <w:link w:val="ad"/>
    <w:rsid w:val="00EA6902"/>
    <w:rPr>
      <w:rFonts w:ascii="Palatino Linotype" w:hAnsi="Palatino Linotype"/>
      <w:b/>
      <w:bCs/>
      <w:noProof/>
      <w:color w:val="000000"/>
    </w:rPr>
  </w:style>
  <w:style w:type="character" w:styleId="ae">
    <w:name w:val="endnote reference"/>
    <w:rsid w:val="00EA6902"/>
    <w:rPr>
      <w:vertAlign w:val="superscript"/>
    </w:rPr>
  </w:style>
  <w:style w:type="paragraph" w:styleId="af">
    <w:name w:val="endnote text"/>
    <w:basedOn w:val="a"/>
    <w:link w:val="Char5"/>
    <w:semiHidden/>
    <w:unhideWhenUsed/>
    <w:rsid w:val="00EA6902"/>
    <w:pPr>
      <w:spacing w:line="240" w:lineRule="auto"/>
    </w:pPr>
  </w:style>
  <w:style w:type="character" w:customStyle="1" w:styleId="Char5">
    <w:name w:val="نص تعليق ختامي Char"/>
    <w:link w:val="af"/>
    <w:semiHidden/>
    <w:rsid w:val="00EA6902"/>
    <w:rPr>
      <w:rFonts w:ascii="Palatino Linotype" w:hAnsi="Palatino Linotype"/>
      <w:noProof/>
      <w:color w:val="000000"/>
    </w:rPr>
  </w:style>
  <w:style w:type="character" w:styleId="af0">
    <w:name w:val="FollowedHyperlink"/>
    <w:rsid w:val="00EA6902"/>
    <w:rPr>
      <w:color w:val="954F72"/>
      <w:u w:val="single"/>
    </w:rPr>
  </w:style>
  <w:style w:type="paragraph" w:styleId="af1">
    <w:name w:val="footnote text"/>
    <w:basedOn w:val="a"/>
    <w:link w:val="Char6"/>
    <w:semiHidden/>
    <w:unhideWhenUsed/>
    <w:rsid w:val="00EA6902"/>
    <w:pPr>
      <w:spacing w:line="240" w:lineRule="auto"/>
    </w:pPr>
  </w:style>
  <w:style w:type="character" w:customStyle="1" w:styleId="Char6">
    <w:name w:val="نص حاشية سفلية Char"/>
    <w:link w:val="af1"/>
    <w:semiHidden/>
    <w:rsid w:val="00EA6902"/>
    <w:rPr>
      <w:rFonts w:ascii="Palatino Linotype" w:hAnsi="Palatino Linotype"/>
      <w:noProof/>
      <w:color w:val="000000"/>
    </w:rPr>
  </w:style>
  <w:style w:type="paragraph" w:styleId="af2">
    <w:name w:val="Normal (Web)"/>
    <w:basedOn w:val="a"/>
    <w:uiPriority w:val="99"/>
    <w:rsid w:val="00EA6902"/>
    <w:rPr>
      <w:szCs w:val="24"/>
    </w:rPr>
  </w:style>
  <w:style w:type="paragraph" w:customStyle="1" w:styleId="MsoFootnoteText0">
    <w:name w:val="MsoFootnoteText"/>
    <w:basedOn w:val="af2"/>
    <w:qFormat/>
    <w:rsid w:val="00EA6902"/>
    <w:rPr>
      <w:rFonts w:ascii="Times New Roman" w:hAnsi="Times New Roman"/>
    </w:rPr>
  </w:style>
  <w:style w:type="character" w:styleId="af3">
    <w:name w:val="page number"/>
    <w:rsid w:val="00EA6902"/>
  </w:style>
  <w:style w:type="character" w:styleId="af4">
    <w:name w:val="Placeholder Text"/>
    <w:uiPriority w:val="99"/>
    <w:semiHidden/>
    <w:rsid w:val="00EA6902"/>
    <w:rPr>
      <w:color w:val="808080"/>
    </w:rPr>
  </w:style>
  <w:style w:type="paragraph" w:customStyle="1" w:styleId="MDPI71footnotes">
    <w:name w:val="MDPI_7.1_footnotes"/>
    <w:qFormat/>
    <w:rsid w:val="00211F69"/>
    <w:pPr>
      <w:numPr>
        <w:numId w:val="24"/>
      </w:numPr>
      <w:adjustRightInd w:val="0"/>
      <w:snapToGrid w:val="0"/>
      <w:spacing w:line="280" w:lineRule="atLeast"/>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07257">
      <w:bodyDiv w:val="1"/>
      <w:marLeft w:val="0"/>
      <w:marRight w:val="0"/>
      <w:marTop w:val="0"/>
      <w:marBottom w:val="0"/>
      <w:divBdr>
        <w:top w:val="none" w:sz="0" w:space="0" w:color="auto"/>
        <w:left w:val="none" w:sz="0" w:space="0" w:color="auto"/>
        <w:bottom w:val="none" w:sz="0" w:space="0" w:color="auto"/>
        <w:right w:val="none" w:sz="0" w:space="0" w:color="auto"/>
      </w:divBdr>
    </w:div>
    <w:div w:id="937297770">
      <w:bodyDiv w:val="1"/>
      <w:marLeft w:val="0"/>
      <w:marRight w:val="0"/>
      <w:marTop w:val="0"/>
      <w:marBottom w:val="0"/>
      <w:divBdr>
        <w:top w:val="none" w:sz="0" w:space="0" w:color="auto"/>
        <w:left w:val="none" w:sz="0" w:space="0" w:color="auto"/>
        <w:bottom w:val="none" w:sz="0" w:space="0" w:color="auto"/>
        <w:right w:val="none" w:sz="0" w:space="0" w:color="auto"/>
      </w:divBdr>
    </w:div>
    <w:div w:id="1341739435">
      <w:bodyDiv w:val="1"/>
      <w:marLeft w:val="0"/>
      <w:marRight w:val="0"/>
      <w:marTop w:val="0"/>
      <w:marBottom w:val="0"/>
      <w:divBdr>
        <w:top w:val="none" w:sz="0" w:space="0" w:color="auto"/>
        <w:left w:val="none" w:sz="0" w:space="0" w:color="auto"/>
        <w:bottom w:val="none" w:sz="0" w:space="0" w:color="auto"/>
        <w:right w:val="none" w:sz="0" w:space="0" w:color="auto"/>
      </w:divBdr>
    </w:div>
    <w:div w:id="1453746310">
      <w:bodyDiv w:val="1"/>
      <w:marLeft w:val="0"/>
      <w:marRight w:val="0"/>
      <w:marTop w:val="0"/>
      <w:marBottom w:val="0"/>
      <w:divBdr>
        <w:top w:val="none" w:sz="0" w:space="0" w:color="auto"/>
        <w:left w:val="none" w:sz="0" w:space="0" w:color="auto"/>
        <w:bottom w:val="none" w:sz="0" w:space="0" w:color="auto"/>
        <w:right w:val="none" w:sz="0" w:space="0" w:color="auto"/>
      </w:divBdr>
    </w:div>
    <w:div w:id="1909655157">
      <w:bodyDiv w:val="1"/>
      <w:marLeft w:val="0"/>
      <w:marRight w:val="0"/>
      <w:marTop w:val="0"/>
      <w:marBottom w:val="0"/>
      <w:divBdr>
        <w:top w:val="none" w:sz="0" w:space="0" w:color="auto"/>
        <w:left w:val="none" w:sz="0" w:space="0" w:color="auto"/>
        <w:bottom w:val="none" w:sz="0" w:space="0" w:color="auto"/>
        <w:right w:val="none" w:sz="0" w:space="0" w:color="auto"/>
      </w:divBdr>
    </w:div>
    <w:div w:id="202928722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aptjournal.in"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BAD112-5678-1241-8E48-57BB0F6D17A4}">
  <we:reference id="wa200005502" version="1.0.0.11" store="en-US" storeType="OMEX"/>
  <we:alternateReferences>
    <we:reference id="wa200005502" version="1.0.0.11" store="wa200005502" storeType="OMEX"/>
  </we:alternateReferences>
  <we:properties>
    <we:property name="docId" value="&quot;UgT67S1mErsnt5f1w1Dnr&quot;"/>
    <we:property name="data" value="{&quot;version&quot;:7,&quot;threads&quot;:[{&quot;id&quot;:&quot;TJ2lncMOx09s_jpQKugPq&quot;,&quot;context&quot;:{&quot;type&quot;:null},&quot;queries&quot;:[{&quot;id&quot;:&quot;gtlbCDQTcA71LPYEtzOWl&quot;,&quot;user&quot;:&quot;create the word temple for this paper&quot;,&quot;version&quot;:20,&quot;assistant&quot;:&quot;&lt;p&gt;T&lt;br&gt;e&lt;br&gt;m&lt;br&gt;p&lt;br&gt;l&lt;br&gt;e&lt;/p&gt;&quot;}]}],&quot;settings&quot;:{&quot;plainTextMode&quot;:false},&quot;_migration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58D99-336E-C547-B00E-6A25FBB38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TotalTime>
  <Pages>5</Pages>
  <Words>1152</Words>
  <Characters>6569</Characters>
  <Application>Microsoft Office Word</Application>
  <DocSecurity>0</DocSecurity>
  <Lines>54</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Dr. Firoz Alam</dc:creator>
  <cp:keywords/>
  <dc:description/>
  <cp:lastModifiedBy>Md Israr Alam</cp:lastModifiedBy>
  <cp:revision>4</cp:revision>
  <dcterms:created xsi:type="dcterms:W3CDTF">2026-05-24T10:28:00Z</dcterms:created>
  <dcterms:modified xsi:type="dcterms:W3CDTF">2026-05-25T06:39:00Z</dcterms:modified>
</cp:coreProperties>
</file>